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7734CF">
      <w:pPr>
        <w:jc w:val="center"/>
        <w:rPr>
          <w:rFonts w:ascii="Times New Roman" w:hAnsi="Times New Roman" w:eastAsia="宋体" w:cs="Times New Roman"/>
          <w:b/>
          <w:bCs/>
          <w:sz w:val="48"/>
          <w:szCs w:val="48"/>
        </w:rPr>
      </w:pPr>
      <w:r>
        <w:rPr>
          <w:rFonts w:hint="eastAsia" w:ascii="Times New Roman" w:hAnsi="Times New Roman" w:eastAsia="宋体" w:cs="Times New Roman"/>
          <w:b/>
          <w:bCs/>
          <w:sz w:val="48"/>
          <w:szCs w:val="48"/>
        </w:rPr>
        <w:t>湘 潭 大 学</w:t>
      </w:r>
    </w:p>
    <w:p w14:paraId="1431B6D4">
      <w:pPr>
        <w:spacing w:after="468" w:afterLines="150"/>
        <w:jc w:val="center"/>
        <w:rPr>
          <w:rFonts w:ascii="Times New Roman" w:hAnsi="Times New Roman" w:eastAsia="黑体" w:cs="Times New Roman"/>
          <w:sz w:val="48"/>
          <w:szCs w:val="48"/>
        </w:rPr>
      </w:pPr>
      <w:r>
        <w:rPr>
          <w:rFonts w:hint="eastAsia" w:ascii="Times New Roman" w:hAnsi="Times New Roman" w:eastAsia="宋体" w:cs="Times New Roman"/>
          <w:b/>
          <w:bCs/>
          <w:sz w:val="48"/>
          <w:szCs w:val="48"/>
        </w:rPr>
        <w:t>毕业设计评阅表</w:t>
      </w:r>
    </w:p>
    <w:p w14:paraId="523F9D62">
      <w:pPr>
        <w:tabs>
          <w:tab w:val="left" w:pos="9030"/>
        </w:tabs>
        <w:spacing w:before="156" w:beforeLines="50" w:after="312" w:afterLines="100" w:line="440" w:lineRule="exact"/>
        <w:rPr>
          <w:rFonts w:ascii="Times New Roman" w:hAnsi="Times New Roman" w:eastAsia="宋体" w:cs="Times New Roman"/>
          <w:bCs/>
          <w:sz w:val="24"/>
          <w:szCs w:val="24"/>
          <w:u w:val="single"/>
        </w:rPr>
      </w:pPr>
      <w:r>
        <w:rPr>
          <w:rFonts w:hint="eastAsia" w:ascii="Times New Roman" w:hAnsi="Times New Roman" w:eastAsia="宋体" w:cs="Times New Roman"/>
          <w:sz w:val="24"/>
          <w:szCs w:val="24"/>
        </w:rPr>
        <w:t>学号：</w:t>
      </w:r>
      <w:r>
        <w:rPr>
          <w:rFonts w:hint="eastAsia" w:ascii="Times New Roman" w:hAnsi="Times New Roman" w:eastAsia="宋体" w:cs="Times New Roman"/>
          <w:sz w:val="24"/>
          <w:szCs w:val="24"/>
          <w:u w:val="single"/>
        </w:rPr>
        <w:t xml:space="preserve">   2020130678  </w:t>
      </w:r>
      <w:r>
        <w:rPr>
          <w:rFonts w:hint="eastAsia" w:ascii="Times New Roman" w:hAnsi="Times New Roman" w:eastAsia="宋体" w:cs="Times New Roman"/>
          <w:sz w:val="24"/>
          <w:szCs w:val="24"/>
        </w:rPr>
        <w:t xml:space="preserve"> 姓名：</w:t>
      </w:r>
      <w:r>
        <w:rPr>
          <w:rFonts w:hint="eastAsia" w:ascii="Times New Roman" w:hAnsi="Times New Roman" w:eastAsia="宋体" w:cs="Times New Roman"/>
          <w:sz w:val="24"/>
          <w:szCs w:val="24"/>
          <w:u w:val="single"/>
        </w:rPr>
        <w:t xml:space="preserve">   张XX</w:t>
      </w:r>
      <w:bookmarkStart w:id="0" w:name="_GoBack"/>
      <w:bookmarkEnd w:id="0"/>
      <w:r>
        <w:rPr>
          <w:rFonts w:hint="eastAsia" w:ascii="Times New Roman" w:hAnsi="Times New Roman" w:eastAsia="宋体" w:cs="Times New Roman"/>
          <w:bCs/>
          <w:sz w:val="24"/>
          <w:szCs w:val="24"/>
          <w:u w:val="single"/>
        </w:rPr>
        <w:t xml:space="preserve">  </w:t>
      </w:r>
      <w:r>
        <w:rPr>
          <w:rFonts w:hint="eastAsia" w:ascii="Times New Roman" w:hAnsi="Times New Roman" w:eastAsia="宋体" w:cs="Times New Roman"/>
          <w:sz w:val="24"/>
          <w:szCs w:val="24"/>
        </w:rPr>
        <w:t xml:space="preserve"> 专业：</w:t>
      </w:r>
      <w:r>
        <w:rPr>
          <w:rFonts w:hint="eastAsia" w:ascii="Times New Roman" w:hAnsi="Times New Roman" w:eastAsia="宋体" w:cs="Times New Roman"/>
          <w:sz w:val="24"/>
          <w:szCs w:val="24"/>
          <w:u w:val="single"/>
        </w:rPr>
        <w:t xml:space="preserve">  </w:t>
      </w:r>
      <w:r>
        <w:rPr>
          <w:rFonts w:hint="eastAsia" w:ascii="Times New Roman" w:hAnsi="Times New Roman" w:eastAsia="宋体" w:cs="Times New Roman"/>
          <w:bCs/>
          <w:sz w:val="24"/>
          <w:szCs w:val="24"/>
          <w:u w:val="single"/>
        </w:rPr>
        <w:t xml:space="preserve">机械设计制造及其自动化  </w:t>
      </w:r>
    </w:p>
    <w:p w14:paraId="6D85A58B">
      <w:pPr>
        <w:spacing w:before="156" w:beforeLines="50" w:after="312" w:afterLines="100" w:line="440" w:lineRule="exact"/>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毕业设计题目：</w:t>
      </w:r>
      <w:r>
        <w:rPr>
          <w:rFonts w:hint="eastAsia" w:ascii="Times New Roman" w:hAnsi="Times New Roman" w:eastAsia="宋体" w:cs="Times New Roman"/>
          <w:sz w:val="24"/>
          <w:szCs w:val="24"/>
          <w:u w:val="single"/>
        </w:rPr>
        <w:t xml:space="preserve">               </w:t>
      </w:r>
      <w:r>
        <w:rPr>
          <w:rFonts w:hint="eastAsia" w:ascii="Times New Roman" w:hAnsi="Times New Roman" w:eastAsia="宋体" w:cs="Times New Roman"/>
          <w:bCs/>
          <w:sz w:val="24"/>
          <w:szCs w:val="24"/>
          <w:u w:val="single"/>
        </w:rPr>
        <w:t xml:space="preserve">基于深度学习的人脸表情识别                   </w:t>
      </w:r>
      <w:r>
        <w:rPr>
          <w:rFonts w:hint="eastAsia" w:ascii="Times New Roman" w:hAnsi="Times New Roman" w:eastAsia="宋体" w:cs="Times New Roman"/>
          <w:sz w:val="24"/>
          <w:szCs w:val="24"/>
          <w:u w:val="single"/>
        </w:rPr>
        <w:t xml:space="preserve"> </w:t>
      </w:r>
    </w:p>
    <w:tbl>
      <w:tblPr>
        <w:tblStyle w:val="4"/>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7410"/>
      </w:tblGrid>
      <w:tr w14:paraId="1C5B2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tcPr>
          <w:p w14:paraId="3B2CC9BF">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评价项目</w:t>
            </w:r>
          </w:p>
        </w:tc>
        <w:tc>
          <w:tcPr>
            <w:tcW w:w="7932" w:type="dxa"/>
          </w:tcPr>
          <w:p w14:paraId="40446ECA">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  价  内  容</w:t>
            </w:r>
          </w:p>
        </w:tc>
      </w:tr>
      <w:tr w14:paraId="370E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6F6944EF">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选题</w:t>
            </w:r>
          </w:p>
        </w:tc>
        <w:tc>
          <w:tcPr>
            <w:tcW w:w="7932" w:type="dxa"/>
          </w:tcPr>
          <w:p w14:paraId="348678F7">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1.是否符合培养目标，体现学科、专业特点和教学计划的基本要求，达到综合训练的目的；</w:t>
            </w:r>
          </w:p>
          <w:p w14:paraId="25DB6430">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2.难度、份量是否适当；</w:t>
            </w:r>
          </w:p>
          <w:p w14:paraId="6C9F51B6">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3.是否与生产、科研、社会等实际相结合。</w:t>
            </w:r>
          </w:p>
        </w:tc>
      </w:tr>
      <w:tr w14:paraId="340B2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497DE87C">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能力</w:t>
            </w:r>
          </w:p>
        </w:tc>
        <w:tc>
          <w:tcPr>
            <w:tcW w:w="7932" w:type="dxa"/>
          </w:tcPr>
          <w:p w14:paraId="7E4CBB27">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1.是否有查阅文献、综合归纳资料的能力；</w:t>
            </w:r>
          </w:p>
          <w:p w14:paraId="60B4CCC3">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2.是否有综合运用知识的能力；</w:t>
            </w:r>
          </w:p>
          <w:p w14:paraId="13204FF3">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3.是否具备研究方案的设计能力、研究方法和手段的运用能力；</w:t>
            </w:r>
          </w:p>
          <w:p w14:paraId="59A7E176">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4.是否具备一定的外文与计算机应用能力；</w:t>
            </w:r>
          </w:p>
          <w:p w14:paraId="188150F3">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5.工科是否有经济分析能力。</w:t>
            </w:r>
          </w:p>
        </w:tc>
      </w:tr>
      <w:tr w14:paraId="13BD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6" w:type="dxa"/>
            <w:vAlign w:val="center"/>
          </w:tcPr>
          <w:p w14:paraId="2C17F497">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设计</w:t>
            </w:r>
          </w:p>
          <w:p w14:paraId="2E0EFE8D">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质量</w:t>
            </w:r>
          </w:p>
        </w:tc>
        <w:tc>
          <w:tcPr>
            <w:tcW w:w="7932" w:type="dxa"/>
          </w:tcPr>
          <w:p w14:paraId="10483BD2">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1.立论是否正确，论述是否充分，结构是否严谨合理；实验是否正确，设计、计算、分析处理是否科学；技术用语是否准确，符号是否统一，图表图纸是否完备、整洁、正确，引文是否规范；</w:t>
            </w:r>
          </w:p>
          <w:p w14:paraId="3E2B9D8A">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2.文字是否通顺，有无观点提炼，综合概括能力如何；</w:t>
            </w:r>
          </w:p>
          <w:p w14:paraId="2A477E17">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3.有无理论价值或实际应用价值，有无创新之处。</w:t>
            </w:r>
          </w:p>
        </w:tc>
      </w:tr>
      <w:tr w14:paraId="1824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3" w:hRule="atLeast"/>
        </w:trPr>
        <w:tc>
          <w:tcPr>
            <w:tcW w:w="1176" w:type="dxa"/>
            <w:vAlign w:val="center"/>
          </w:tcPr>
          <w:p w14:paraId="5783F8EE">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综</w:t>
            </w:r>
          </w:p>
          <w:p w14:paraId="7CF1A55D">
            <w:pPr>
              <w:jc w:val="center"/>
              <w:rPr>
                <w:rFonts w:ascii="Times New Roman" w:hAnsi="Times New Roman" w:eastAsia="宋体" w:cs="Times New Roman"/>
                <w:sz w:val="24"/>
                <w:szCs w:val="24"/>
              </w:rPr>
            </w:pPr>
          </w:p>
          <w:p w14:paraId="5D61D7FF">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合</w:t>
            </w:r>
          </w:p>
          <w:p w14:paraId="0DA82B2E">
            <w:pPr>
              <w:jc w:val="center"/>
              <w:rPr>
                <w:rFonts w:ascii="Times New Roman" w:hAnsi="Times New Roman" w:eastAsia="宋体" w:cs="Times New Roman"/>
                <w:sz w:val="24"/>
                <w:szCs w:val="24"/>
              </w:rPr>
            </w:pPr>
          </w:p>
          <w:p w14:paraId="078D3983">
            <w:pPr>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评</w:t>
            </w:r>
          </w:p>
          <w:p w14:paraId="4FE41A19">
            <w:pPr>
              <w:ind w:firstLine="240" w:firstLineChars="100"/>
              <w:jc w:val="center"/>
              <w:rPr>
                <w:rFonts w:ascii="Times New Roman" w:hAnsi="Times New Roman" w:eastAsia="宋体" w:cs="Times New Roman"/>
                <w:sz w:val="24"/>
                <w:szCs w:val="24"/>
              </w:rPr>
            </w:pPr>
          </w:p>
          <w:p w14:paraId="7CCA242B">
            <w:pPr>
              <w:spacing w:line="400" w:lineRule="atLeast"/>
              <w:jc w:val="center"/>
              <w:rPr>
                <w:rFonts w:ascii="Times New Roman" w:hAnsi="Times New Roman" w:eastAsia="宋体" w:cs="Times New Roman"/>
                <w:sz w:val="24"/>
                <w:szCs w:val="24"/>
              </w:rPr>
            </w:pPr>
            <w:r>
              <w:rPr>
                <w:rFonts w:hint="eastAsia" w:ascii="Times New Roman" w:hAnsi="Times New Roman" w:eastAsia="宋体" w:cs="Times New Roman"/>
                <w:sz w:val="24"/>
                <w:szCs w:val="24"/>
              </w:rPr>
              <w:t>价</w:t>
            </w:r>
          </w:p>
        </w:tc>
        <w:tc>
          <w:tcPr>
            <w:tcW w:w="7932" w:type="dxa"/>
          </w:tcPr>
          <w:p w14:paraId="2F3043D1">
            <w:pPr>
              <w:spacing w:line="400" w:lineRule="atLeas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文本文本文本文本文本文本文本文本文本文本文本文本文本文本文本文本文本文本文本文本文本文本文本文本文本文本文本文本文本文本文本文本文</w:t>
            </w:r>
          </w:p>
          <w:p w14:paraId="6730FA7B">
            <w:pPr>
              <w:spacing w:line="400" w:lineRule="exact"/>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同意其参加答辩。</w:t>
            </w:r>
          </w:p>
          <w:p w14:paraId="5D062F0D">
            <w:pPr>
              <w:spacing w:line="400" w:lineRule="atLeast"/>
              <w:rPr>
                <w:rFonts w:ascii="Times New Roman" w:hAnsi="Times New Roman" w:eastAsia="宋体" w:cs="Times New Roman"/>
                <w:sz w:val="24"/>
                <w:szCs w:val="24"/>
              </w:rPr>
            </w:pPr>
          </w:p>
          <w:p w14:paraId="5147F4EA">
            <w:pPr>
              <w:tabs>
                <w:tab w:val="right" w:pos="7560"/>
              </w:tabs>
              <w:jc w:val="right"/>
              <w:textAlignment w:val="center"/>
              <w:rPr>
                <w:rFonts w:ascii="Times New Roman" w:hAnsi="Times New Roman" w:eastAsia="宋体" w:cs="Times New Roman"/>
                <w:sz w:val="24"/>
                <w:szCs w:val="24"/>
                <w:u w:val="single"/>
              </w:rPr>
            </w:pPr>
            <w:r>
              <w:rPr>
                <w:rFonts w:hint="eastAsia" w:ascii="Times New Roman" w:hAnsi="Times New Roman" w:eastAsia="宋体" w:cs="Times New Roman"/>
                <w:sz w:val="24"/>
                <w:szCs w:val="24"/>
              </w:rPr>
              <w:t>评阅人：</w:t>
            </w:r>
            <w:r>
              <w:rPr>
                <w:rFonts w:ascii="Times New Roman" w:hAnsi="Times New Roman" w:eastAsia="宋体" w:cs="Times New Roman"/>
                <w:sz w:val="24"/>
                <w:szCs w:val="24"/>
              </w:rPr>
              <w:drawing>
                <wp:inline distT="0" distB="0" distL="0" distR="0">
                  <wp:extent cx="1188720" cy="3962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188720" cy="396240"/>
                          </a:xfrm>
                          <a:prstGeom prst="rect">
                            <a:avLst/>
                          </a:prstGeom>
                          <a:noFill/>
                          <a:ln>
                            <a:noFill/>
                          </a:ln>
                        </pic:spPr>
                      </pic:pic>
                    </a:graphicData>
                  </a:graphic>
                </wp:inline>
              </w:drawing>
            </w:r>
            <w:r>
              <w:rPr>
                <w:rFonts w:ascii="Times New Roman" w:hAnsi="Times New Roman" w:eastAsia="宋体" w:cs="Times New Roman"/>
                <w:szCs w:val="21"/>
              </w:rPr>
              <w:commentReference w:id="0"/>
            </w:r>
          </w:p>
          <w:p w14:paraId="508BA420">
            <w:pPr>
              <w:spacing w:line="400" w:lineRule="atLeast"/>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ab/>
            </w:r>
            <w:r>
              <w:rPr>
                <w:rFonts w:hint="eastAsia" w:ascii="Times New Roman" w:hAnsi="Times New Roman" w:eastAsia="宋体" w:cs="Times New Roman"/>
                <w:sz w:val="24"/>
                <w:szCs w:val="24"/>
              </w:rPr>
              <w:t>2021年12月23日</w:t>
            </w:r>
          </w:p>
        </w:tc>
      </w:tr>
    </w:tbl>
    <w:p w14:paraId="42E26334"/>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ky123.Org" w:date="2021-12-24T11:01:00Z" w:initials="S">
    <w:p w14:paraId="68FD6537">
      <w:pPr>
        <w:pStyle w:val="2"/>
      </w:pPr>
      <w:r>
        <w:rPr>
          <w:rFonts w:hint="eastAsia"/>
        </w:rPr>
        <w:t>电子签名</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8FD653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ky123.Org">
    <w15:presenceInfo w15:providerId="None" w15:userId="Sky123.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C1F"/>
    <w:rsid w:val="001C05F7"/>
    <w:rsid w:val="005B78E3"/>
    <w:rsid w:val="00AE2C1F"/>
    <w:rsid w:val="3FA92E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7"/>
    <w:qFormat/>
    <w:uiPriority w:val="0"/>
    <w:pPr>
      <w:jc w:val="left"/>
    </w:pPr>
    <w:rPr>
      <w:szCs w:val="24"/>
    </w:rPr>
  </w:style>
  <w:style w:type="paragraph" w:styleId="3">
    <w:name w:val="Balloon Text"/>
    <w:basedOn w:val="1"/>
    <w:link w:val="9"/>
    <w:semiHidden/>
    <w:unhideWhenUsed/>
    <w:uiPriority w:val="99"/>
    <w:rPr>
      <w:sz w:val="18"/>
      <w:szCs w:val="18"/>
    </w:rPr>
  </w:style>
  <w:style w:type="character" w:styleId="6">
    <w:name w:val="annotation reference"/>
    <w:uiPriority w:val="0"/>
    <w:rPr>
      <w:sz w:val="21"/>
      <w:szCs w:val="21"/>
    </w:rPr>
  </w:style>
  <w:style w:type="character" w:customStyle="1" w:styleId="7">
    <w:name w:val="批注文字 Char"/>
    <w:link w:val="2"/>
    <w:qFormat/>
    <w:uiPriority w:val="0"/>
    <w:rPr>
      <w:szCs w:val="24"/>
    </w:rPr>
  </w:style>
  <w:style w:type="character" w:customStyle="1" w:styleId="8">
    <w:name w:val="批注文字 Char1"/>
    <w:basedOn w:val="5"/>
    <w:semiHidden/>
    <w:uiPriority w:val="99"/>
  </w:style>
  <w:style w:type="character" w:customStyle="1" w:styleId="9">
    <w:name w:val="批注框文本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450</Words>
  <Characters>476</Characters>
  <Lines>4</Lines>
  <Paragraphs>1</Paragraphs>
  <TotalTime>2</TotalTime>
  <ScaleCrop>false</ScaleCrop>
  <LinksUpToDate>false</LinksUpToDate>
  <CharactersWithSpaces>540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2025-10-30T02:49:00Z</dcterms:created>
  <dc:creator>xtu</dc:creator>
  <cp:lastModifiedBy>黄妍</cp:lastModifiedBy>
  <dcterms:modified xsi:type="dcterms:W3CDTF">2025-10-30T07:01:16Z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eyJoZGlkIjoiNzNmMGZmNTVhOWQ2NWE3ZjY3ZDg5NmRhYjMwNzI4ZWUiLCJ1c2VySWQiOiI0NjI4NTEzNjUifQ==</vt:lpwstr>
  </property>
  <property fmtid="{D5CDD505-2E9C-101B-9397-08002B2CF9AE}" pid="3" name="KSOProductBuildVer">
    <vt:lpwstr>2052-12.1.0.23125</vt:lpwstr>
  </property>
  <property fmtid="{D5CDD505-2E9C-101B-9397-08002B2CF9AE}" pid="4" name="ICV">
    <vt:lpwstr>2B44305A1AF4436A8E4E7FAC47850AFC_12</vt:lpwstr>
  </property>
</Properties>
</file>