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CA5" w:rsidRDefault="00B94CA5" w:rsidP="00B94CA5">
      <w:pPr>
        <w:spacing w:before="220"/>
        <w:jc w:val="center"/>
        <w:outlineLvl w:val="0"/>
        <w:rPr>
          <w:rFonts w:ascii="宋体" w:hAnsi="宋体" w:cs="宋体" w:hint="eastAsia"/>
          <w:b/>
          <w:sz w:val="30"/>
          <w:szCs w:val="30"/>
        </w:rPr>
      </w:pPr>
      <w:bookmarkStart w:id="0" w:name="_Toc17526"/>
      <w:bookmarkStart w:id="1" w:name="_GoBack"/>
      <w:r>
        <w:rPr>
          <w:rFonts w:ascii="宋体" w:hAnsi="宋体" w:cs="宋体" w:hint="eastAsia"/>
          <w:b/>
          <w:sz w:val="30"/>
          <w:szCs w:val="30"/>
        </w:rPr>
        <w:t>湘潭大学环境与资源学院毕业论文（设计）工作实施细则</w:t>
      </w:r>
      <w:bookmarkEnd w:id="0"/>
      <w:bookmarkEnd w:id="1"/>
    </w:p>
    <w:p w:rsidR="00B94CA5" w:rsidRDefault="00B94CA5" w:rsidP="00B94CA5">
      <w:pPr>
        <w:spacing w:line="400" w:lineRule="atLeast"/>
        <w:jc w:val="center"/>
        <w:rPr>
          <w:b/>
          <w:sz w:val="24"/>
        </w:rPr>
      </w:pPr>
    </w:p>
    <w:p w:rsidR="00B94CA5" w:rsidRDefault="00B94CA5" w:rsidP="00B94CA5">
      <w:pPr>
        <w:spacing w:line="360" w:lineRule="auto"/>
        <w:ind w:firstLineChars="200" w:firstLine="480"/>
        <w:rPr>
          <w:sz w:val="24"/>
        </w:rPr>
      </w:pPr>
      <w:r>
        <w:rPr>
          <w:rFonts w:hAnsi="宋体"/>
          <w:sz w:val="24"/>
        </w:rPr>
        <w:t>毕业论文（设计）是实现培养目标的重要教学环节，在培养大学生探求真理、进行科学研究基本训练、提高综合素质与实践能力等方面，具有不可替代的作用，是培养学生实践能力、创新能力和创业精神的重要实践环节。为加强学院本科生毕业论文（设计）工作，落实成果导向理念，提高培养质量，结合《湘潭大学本科学生毕业论文（设计）工作规定》、《湘潭大学本科毕业论文</w:t>
      </w:r>
      <w:r>
        <w:rPr>
          <w:sz w:val="24"/>
        </w:rPr>
        <w:t>(</w:t>
      </w:r>
      <w:r>
        <w:rPr>
          <w:rFonts w:hAnsi="宋体"/>
          <w:sz w:val="24"/>
        </w:rPr>
        <w:t>设计</w:t>
      </w:r>
      <w:r>
        <w:rPr>
          <w:sz w:val="24"/>
        </w:rPr>
        <w:t>)</w:t>
      </w:r>
      <w:r>
        <w:rPr>
          <w:rFonts w:hAnsi="宋体"/>
          <w:sz w:val="24"/>
        </w:rPr>
        <w:t>作假行为处理办法》，特制定本细则。</w:t>
      </w:r>
    </w:p>
    <w:p w:rsidR="00B94CA5" w:rsidRDefault="00B94CA5" w:rsidP="00B94CA5">
      <w:pPr>
        <w:spacing w:beforeLines="40" w:before="124" w:afterLines="30" w:after="93" w:line="480" w:lineRule="exact"/>
        <w:ind w:firstLineChars="150" w:firstLine="422"/>
        <w:rPr>
          <w:rFonts w:ascii="黑体" w:eastAsia="黑体" w:hAnsi="黑体" w:cs="黑体" w:hint="eastAsia"/>
          <w:b/>
          <w:sz w:val="28"/>
          <w:szCs w:val="28"/>
        </w:rPr>
      </w:pPr>
      <w:bookmarkStart w:id="2" w:name="_Toc53396696"/>
      <w:bookmarkStart w:id="3" w:name="_Toc27674"/>
      <w:r>
        <w:rPr>
          <w:rFonts w:ascii="黑体" w:eastAsia="黑体" w:hAnsi="黑体" w:cs="黑体" w:hint="eastAsia"/>
          <w:b/>
          <w:sz w:val="28"/>
          <w:szCs w:val="28"/>
        </w:rPr>
        <w:t>一、组织管理</w:t>
      </w:r>
      <w:bookmarkEnd w:id="2"/>
      <w:bookmarkEnd w:id="3"/>
    </w:p>
    <w:p w:rsidR="00B94CA5" w:rsidRDefault="00B94CA5" w:rsidP="00B94CA5">
      <w:pPr>
        <w:pStyle w:val="a3"/>
        <w:spacing w:line="360" w:lineRule="auto"/>
        <w:ind w:firstLineChars="200" w:firstLine="482"/>
        <w:rPr>
          <w:rFonts w:ascii="Times New Roman"/>
        </w:rPr>
      </w:pPr>
      <w:r>
        <w:rPr>
          <w:rFonts w:ascii="Times New Roman" w:hAnsi="宋体"/>
          <w:b/>
          <w:bCs/>
        </w:rPr>
        <w:t>第一条</w:t>
      </w:r>
      <w:r>
        <w:rPr>
          <w:rFonts w:ascii="Times New Roman"/>
        </w:rPr>
        <w:t xml:space="preserve"> </w:t>
      </w:r>
      <w:r>
        <w:rPr>
          <w:rFonts w:ascii="Times New Roman" w:hint="eastAsia"/>
        </w:rPr>
        <w:t xml:space="preserve"> </w:t>
      </w:r>
      <w:r>
        <w:rPr>
          <w:rFonts w:ascii="Times New Roman" w:hAnsi="宋体"/>
        </w:rPr>
        <w:t>学院在教务处的指导下全面负责组织管理本学院毕业论文（设计）工作。其主要职责是：</w:t>
      </w:r>
    </w:p>
    <w:p w:rsidR="00B94CA5" w:rsidRDefault="00B94CA5" w:rsidP="00B94CA5">
      <w:pPr>
        <w:pStyle w:val="a3"/>
        <w:spacing w:line="360" w:lineRule="auto"/>
        <w:ind w:firstLineChars="200" w:firstLine="480"/>
        <w:rPr>
          <w:rFonts w:ascii="Times New Roman"/>
        </w:rPr>
      </w:pPr>
      <w:r>
        <w:rPr>
          <w:rFonts w:ascii="Times New Roman"/>
        </w:rPr>
        <w:t xml:space="preserve">1. </w:t>
      </w:r>
      <w:r>
        <w:rPr>
          <w:rFonts w:ascii="Times New Roman" w:hAnsi="宋体"/>
        </w:rPr>
        <w:t>组织制订本</w:t>
      </w:r>
      <w:r>
        <w:rPr>
          <w:rFonts w:ascii="Times New Roman" w:hAnsi="宋体" w:hint="eastAsia"/>
        </w:rPr>
        <w:t>学院</w:t>
      </w:r>
      <w:r>
        <w:rPr>
          <w:rFonts w:ascii="Times New Roman" w:hAnsi="宋体"/>
        </w:rPr>
        <w:t>毕业论文（设计）工作管理细则；</w:t>
      </w:r>
    </w:p>
    <w:p w:rsidR="00B94CA5" w:rsidRDefault="00B94CA5" w:rsidP="00B94CA5">
      <w:pPr>
        <w:pStyle w:val="a3"/>
        <w:spacing w:line="360" w:lineRule="auto"/>
        <w:ind w:firstLineChars="200" w:firstLine="480"/>
        <w:rPr>
          <w:rFonts w:ascii="Times New Roman"/>
        </w:rPr>
      </w:pPr>
      <w:r>
        <w:rPr>
          <w:rFonts w:ascii="Times New Roman"/>
        </w:rPr>
        <w:t xml:space="preserve">2. </w:t>
      </w:r>
      <w:r>
        <w:rPr>
          <w:rFonts w:ascii="Times New Roman" w:hAnsi="宋体"/>
        </w:rPr>
        <w:t>根据专业培养目标和毕业要求，制订毕业论文（设计）大纲，规定论文（设计）的基本要求（含图纸量、中外文资料阅读和翻译量、应达到的难度要求）和进度安排等；制订论文（设计）成绩评定标准；</w:t>
      </w:r>
    </w:p>
    <w:p w:rsidR="00B94CA5" w:rsidRDefault="00B94CA5" w:rsidP="00B94CA5">
      <w:pPr>
        <w:pStyle w:val="a3"/>
        <w:spacing w:line="360" w:lineRule="auto"/>
        <w:ind w:firstLineChars="200" w:firstLine="480"/>
        <w:rPr>
          <w:rFonts w:ascii="Times New Roman"/>
        </w:rPr>
      </w:pPr>
      <w:r>
        <w:rPr>
          <w:rFonts w:ascii="Times New Roman"/>
        </w:rPr>
        <w:t xml:space="preserve">3. </w:t>
      </w:r>
      <w:r>
        <w:rPr>
          <w:rFonts w:ascii="Times New Roman" w:hAnsi="宋体"/>
        </w:rPr>
        <w:t>成立由主管教学的副院长负责的毕业论文（设计）工作领导小组，负责落实与毕业论文（设计）相关的实验室（设计室）、分配仪器设备、管理经费等；检查学生毕业论文（设计）的进度和质量及教师指导情况、学生答辩情况和进行成绩管理；并负责将有关安排情况（</w:t>
      </w:r>
      <w:proofErr w:type="gramStart"/>
      <w:r>
        <w:rPr>
          <w:rFonts w:ascii="Times New Roman" w:hAnsi="宋体"/>
        </w:rPr>
        <w:t>含学生</w:t>
      </w:r>
      <w:proofErr w:type="gramEnd"/>
      <w:r>
        <w:rPr>
          <w:rFonts w:ascii="Times New Roman" w:hAnsi="宋体"/>
        </w:rPr>
        <w:t>的选题、指导教师的安排、论文（设计）的地点、答辩安排等）报教务处；</w:t>
      </w:r>
    </w:p>
    <w:p w:rsidR="00B94CA5" w:rsidRDefault="00B94CA5" w:rsidP="00B94CA5">
      <w:pPr>
        <w:pStyle w:val="a3"/>
        <w:spacing w:line="360" w:lineRule="auto"/>
        <w:ind w:firstLineChars="200" w:firstLine="480"/>
        <w:rPr>
          <w:rFonts w:ascii="Times New Roman"/>
        </w:rPr>
      </w:pPr>
      <w:r>
        <w:rPr>
          <w:rFonts w:ascii="Times New Roman"/>
        </w:rPr>
        <w:t xml:space="preserve">4. </w:t>
      </w:r>
      <w:r>
        <w:rPr>
          <w:rFonts w:ascii="Times New Roman" w:hAnsi="宋体"/>
        </w:rPr>
        <w:t>研究解决本</w:t>
      </w:r>
      <w:r>
        <w:rPr>
          <w:rFonts w:ascii="Times New Roman" w:hAnsi="宋体" w:hint="eastAsia"/>
        </w:rPr>
        <w:t>学院</w:t>
      </w:r>
      <w:r>
        <w:rPr>
          <w:rFonts w:ascii="Times New Roman" w:hAnsi="宋体"/>
        </w:rPr>
        <w:t>毕业论文（设计）工作存在的问题，并向学校提交工作总结和改进意见等；</w:t>
      </w:r>
    </w:p>
    <w:p w:rsidR="00B94CA5" w:rsidRDefault="00B94CA5" w:rsidP="00B94CA5">
      <w:pPr>
        <w:pStyle w:val="a3"/>
        <w:spacing w:line="360" w:lineRule="auto"/>
        <w:ind w:firstLineChars="200" w:firstLine="480"/>
        <w:rPr>
          <w:rFonts w:ascii="Times New Roman"/>
        </w:rPr>
      </w:pPr>
      <w:r>
        <w:rPr>
          <w:rFonts w:ascii="Times New Roman"/>
        </w:rPr>
        <w:t xml:space="preserve">5. </w:t>
      </w:r>
      <w:r>
        <w:rPr>
          <w:rFonts w:ascii="Times New Roman" w:hAnsi="宋体"/>
        </w:rPr>
        <w:t>收集、整理并保存毕业论文（设计）及相关资料，评选优秀毕业论文（设计），进行毕业论文（设计）教学研究；</w:t>
      </w:r>
    </w:p>
    <w:p w:rsidR="00B94CA5" w:rsidRDefault="00B94CA5" w:rsidP="00B94CA5">
      <w:pPr>
        <w:spacing w:line="360" w:lineRule="auto"/>
        <w:ind w:firstLineChars="200" w:firstLine="480"/>
        <w:jc w:val="left"/>
        <w:rPr>
          <w:sz w:val="24"/>
        </w:rPr>
      </w:pPr>
      <w:r>
        <w:rPr>
          <w:sz w:val="24"/>
        </w:rPr>
        <w:t xml:space="preserve">6. </w:t>
      </w:r>
      <w:r>
        <w:rPr>
          <w:rFonts w:hAnsi="宋体"/>
          <w:sz w:val="24"/>
        </w:rPr>
        <w:t>重视和加强对学生进行思想政治教育工作，妥善处理好毕业生就业与教学工作的关系，努力减少或消除由于毕业生就业对毕业论文（设计）的不利影响。</w:t>
      </w:r>
    </w:p>
    <w:p w:rsidR="00B94CA5" w:rsidRDefault="00B94CA5" w:rsidP="00B94CA5">
      <w:pPr>
        <w:spacing w:line="360" w:lineRule="auto"/>
        <w:ind w:firstLineChars="200" w:firstLine="482"/>
        <w:jc w:val="left"/>
        <w:rPr>
          <w:sz w:val="24"/>
        </w:rPr>
      </w:pPr>
      <w:r>
        <w:rPr>
          <w:b/>
          <w:bCs/>
          <w:sz w:val="24"/>
        </w:rPr>
        <w:t>第二条</w:t>
      </w:r>
      <w:r>
        <w:rPr>
          <w:sz w:val="24"/>
        </w:rPr>
        <w:t xml:space="preserve"> </w:t>
      </w:r>
      <w:r>
        <w:rPr>
          <w:rFonts w:hint="eastAsia"/>
          <w:sz w:val="24"/>
        </w:rPr>
        <w:t xml:space="preserve"> </w:t>
      </w:r>
      <w:r>
        <w:rPr>
          <w:rFonts w:hAnsi="宋体"/>
          <w:sz w:val="24"/>
        </w:rPr>
        <w:t>系（教研室）直接组织和指导学生进行毕业论文（设计），其主要</w:t>
      </w:r>
      <w:r>
        <w:rPr>
          <w:rFonts w:hAnsi="宋体"/>
          <w:sz w:val="24"/>
        </w:rPr>
        <w:lastRenderedPageBreak/>
        <w:t>职责是：</w:t>
      </w:r>
    </w:p>
    <w:p w:rsidR="00B94CA5" w:rsidRDefault="00B94CA5" w:rsidP="00B94CA5">
      <w:pPr>
        <w:pStyle w:val="a3"/>
        <w:spacing w:line="360" w:lineRule="auto"/>
        <w:ind w:firstLineChars="200" w:firstLine="480"/>
        <w:rPr>
          <w:rFonts w:ascii="Times New Roman"/>
        </w:rPr>
      </w:pPr>
      <w:r>
        <w:rPr>
          <w:rFonts w:ascii="Times New Roman"/>
        </w:rPr>
        <w:t xml:space="preserve">1. </w:t>
      </w:r>
      <w:r>
        <w:rPr>
          <w:rFonts w:ascii="Times New Roman" w:hAnsi="宋体"/>
        </w:rPr>
        <w:t>遴选毕业论文（设计）指导教师，组织审核毕业论文（设计）选题工作；</w:t>
      </w:r>
    </w:p>
    <w:p w:rsidR="00B94CA5" w:rsidRDefault="00B94CA5" w:rsidP="00B94CA5">
      <w:pPr>
        <w:pStyle w:val="a3"/>
        <w:spacing w:line="360" w:lineRule="auto"/>
        <w:ind w:firstLineChars="200" w:firstLine="480"/>
        <w:rPr>
          <w:rFonts w:ascii="Times New Roman"/>
        </w:rPr>
      </w:pPr>
      <w:r>
        <w:rPr>
          <w:rFonts w:ascii="Times New Roman"/>
        </w:rPr>
        <w:t xml:space="preserve">2. </w:t>
      </w:r>
      <w:r>
        <w:rPr>
          <w:rFonts w:ascii="Times New Roman" w:hAnsi="宋体"/>
        </w:rPr>
        <w:t>向学生宣传并执行学校有关毕业论文（设计）工作的要求与规范；</w:t>
      </w:r>
    </w:p>
    <w:p w:rsidR="00B94CA5" w:rsidRDefault="00B94CA5" w:rsidP="00B94CA5">
      <w:pPr>
        <w:pStyle w:val="a3"/>
        <w:spacing w:line="360" w:lineRule="auto"/>
        <w:ind w:firstLineChars="200" w:firstLine="480"/>
        <w:rPr>
          <w:rFonts w:ascii="Times New Roman"/>
        </w:rPr>
      </w:pPr>
      <w:r>
        <w:rPr>
          <w:rFonts w:ascii="Times New Roman"/>
        </w:rPr>
        <w:t xml:space="preserve">3. </w:t>
      </w:r>
      <w:r>
        <w:rPr>
          <w:rFonts w:ascii="Times New Roman" w:hAnsi="宋体"/>
        </w:rPr>
        <w:t>组织对毕业论文（设计）的开题、过程指导、中期检查、审阅答辩及成绩评定等各教学环节的质量监控和检查评估，做好毕业论文（设计）过程管理和成绩评定材料的收集，交学院保存、备查；</w:t>
      </w:r>
    </w:p>
    <w:p w:rsidR="00B94CA5" w:rsidRDefault="00B94CA5" w:rsidP="00B94CA5">
      <w:pPr>
        <w:pStyle w:val="a3"/>
        <w:spacing w:line="360" w:lineRule="auto"/>
        <w:ind w:firstLineChars="200" w:firstLine="480"/>
        <w:rPr>
          <w:rFonts w:ascii="Times New Roman"/>
        </w:rPr>
      </w:pPr>
      <w:r>
        <w:rPr>
          <w:rFonts w:ascii="Times New Roman"/>
        </w:rPr>
        <w:t xml:space="preserve">4. </w:t>
      </w:r>
      <w:r>
        <w:rPr>
          <w:rFonts w:ascii="Times New Roman" w:hAnsi="宋体"/>
        </w:rPr>
        <w:t>组织对毕业论文（设计）工作的考核、总结、经验交流和质量评估，为专业建设及教学改革提供参考信息，积极开展毕业论文（设计）教学研究；</w:t>
      </w:r>
    </w:p>
    <w:p w:rsidR="00B94CA5" w:rsidRDefault="00B94CA5" w:rsidP="00B94CA5">
      <w:pPr>
        <w:pStyle w:val="a3"/>
        <w:spacing w:line="360" w:lineRule="auto"/>
        <w:ind w:firstLineChars="200" w:firstLine="480"/>
        <w:rPr>
          <w:rFonts w:ascii="Times New Roman"/>
        </w:rPr>
      </w:pPr>
      <w:r>
        <w:rPr>
          <w:rFonts w:ascii="Times New Roman"/>
        </w:rPr>
        <w:t xml:space="preserve">5. </w:t>
      </w:r>
      <w:r>
        <w:rPr>
          <w:rFonts w:ascii="Times New Roman" w:hAnsi="宋体"/>
        </w:rPr>
        <w:t>受理学生对毕业论文（设计）成绩的异议及复查工作。</w:t>
      </w:r>
    </w:p>
    <w:p w:rsidR="00B94CA5" w:rsidRDefault="00B94CA5" w:rsidP="00B94CA5">
      <w:pPr>
        <w:spacing w:beforeLines="40" w:before="124" w:afterLines="30" w:after="93" w:line="480" w:lineRule="exact"/>
        <w:ind w:firstLineChars="150" w:firstLine="422"/>
        <w:rPr>
          <w:rFonts w:ascii="黑体" w:eastAsia="黑体" w:hAnsi="黑体" w:cs="黑体" w:hint="eastAsia"/>
          <w:b/>
          <w:sz w:val="28"/>
          <w:szCs w:val="28"/>
        </w:rPr>
      </w:pPr>
      <w:bookmarkStart w:id="4" w:name="_Toc53396697"/>
      <w:bookmarkStart w:id="5" w:name="_Toc2397"/>
      <w:r>
        <w:rPr>
          <w:rFonts w:ascii="黑体" w:eastAsia="黑体" w:hAnsi="黑体" w:cs="黑体" w:hint="eastAsia"/>
          <w:b/>
          <w:sz w:val="28"/>
          <w:szCs w:val="28"/>
        </w:rPr>
        <w:t>二、指导教师</w:t>
      </w:r>
      <w:bookmarkEnd w:id="4"/>
      <w:bookmarkEnd w:id="5"/>
    </w:p>
    <w:p w:rsidR="00B94CA5" w:rsidRDefault="00B94CA5" w:rsidP="00B94CA5">
      <w:pPr>
        <w:pStyle w:val="a3"/>
        <w:spacing w:line="360" w:lineRule="auto"/>
        <w:ind w:firstLineChars="200" w:firstLine="482"/>
        <w:rPr>
          <w:rFonts w:ascii="Times New Roman"/>
          <w:bCs/>
        </w:rPr>
      </w:pPr>
      <w:r>
        <w:rPr>
          <w:rFonts w:ascii="Times New Roman" w:hAnsi="宋体"/>
          <w:b/>
        </w:rPr>
        <w:t>第三条</w:t>
      </w:r>
      <w:r>
        <w:rPr>
          <w:rFonts w:ascii="Times New Roman"/>
          <w:b/>
        </w:rPr>
        <w:t xml:space="preserve"> </w:t>
      </w:r>
      <w:r>
        <w:rPr>
          <w:rFonts w:ascii="Times New Roman" w:hint="eastAsia"/>
          <w:b/>
        </w:rPr>
        <w:t xml:space="preserve"> </w:t>
      </w:r>
      <w:r>
        <w:rPr>
          <w:rFonts w:ascii="Times New Roman" w:hAnsi="宋体"/>
          <w:bCs/>
        </w:rPr>
        <w:t>毕业论文（设计）实行指导教师负责制，指导教师应对整个毕业论文（设计）教学活动全面负责；要求教师</w:t>
      </w:r>
      <w:r>
        <w:rPr>
          <w:rFonts w:ascii="Times New Roman" w:hAnsi="宋体"/>
        </w:rPr>
        <w:t>坚持教书育人，严格要求；既要敢于放手，不包办代替，又要积极引导，不放任自流，重点培养学生综合运用所学的理论知识和基本技能去分析、解决实际问题的能力以及独立工作能力和创新能力。</w:t>
      </w:r>
      <w:r>
        <w:rPr>
          <w:rFonts w:ascii="Times New Roman" w:hAnsi="宋体"/>
          <w:bCs/>
        </w:rPr>
        <w:t>指导的毕业论文（设计）两年内公开发表的，学院给予相应奖励；因教师不负责任构成教学事故的，按照《湘潭大学教学事故认定处理暂行办法》的有关规定进行处理。</w:t>
      </w:r>
    </w:p>
    <w:p w:rsidR="00B94CA5" w:rsidRDefault="00B94CA5" w:rsidP="00B94CA5">
      <w:pPr>
        <w:spacing w:line="360" w:lineRule="auto"/>
        <w:ind w:firstLineChars="200" w:firstLine="482"/>
        <w:rPr>
          <w:bCs/>
          <w:sz w:val="24"/>
        </w:rPr>
      </w:pPr>
      <w:r>
        <w:rPr>
          <w:rFonts w:hAnsi="宋体"/>
          <w:b/>
          <w:sz w:val="24"/>
        </w:rPr>
        <w:t>第四条</w:t>
      </w:r>
      <w:r>
        <w:rPr>
          <w:b/>
          <w:sz w:val="24"/>
        </w:rPr>
        <w:t xml:space="preserve">  </w:t>
      </w:r>
      <w:r>
        <w:rPr>
          <w:rFonts w:hAnsi="宋体"/>
          <w:bCs/>
          <w:sz w:val="24"/>
        </w:rPr>
        <w:t>指导教师资格</w:t>
      </w:r>
    </w:p>
    <w:p w:rsidR="00B94CA5" w:rsidRDefault="00B94CA5" w:rsidP="00B94CA5">
      <w:pPr>
        <w:spacing w:line="360" w:lineRule="auto"/>
        <w:ind w:firstLineChars="200" w:firstLine="480"/>
        <w:rPr>
          <w:sz w:val="24"/>
        </w:rPr>
      </w:pPr>
      <w:r>
        <w:rPr>
          <w:sz w:val="24"/>
        </w:rPr>
        <w:t xml:space="preserve">1. </w:t>
      </w:r>
      <w:r>
        <w:rPr>
          <w:rFonts w:hAnsi="宋体"/>
          <w:sz w:val="24"/>
        </w:rPr>
        <w:t>指导教师应由教学、科研水平较高</w:t>
      </w:r>
      <w:proofErr w:type="gramStart"/>
      <w:r>
        <w:rPr>
          <w:rFonts w:hAnsi="宋体"/>
          <w:sz w:val="24"/>
        </w:rPr>
        <w:t>且实践</w:t>
      </w:r>
      <w:proofErr w:type="gramEnd"/>
      <w:r>
        <w:rPr>
          <w:rFonts w:hAnsi="宋体"/>
          <w:sz w:val="24"/>
        </w:rPr>
        <w:t>经验较丰富的具有中级以上职称的教师担任；初级职称人员一般不能单独指导学生毕业论文（设计）；为确保毕业论文（设计）质量，每名教师指导学生一般不超过</w:t>
      </w:r>
      <w:r>
        <w:rPr>
          <w:sz w:val="24"/>
        </w:rPr>
        <w:t>8</w:t>
      </w:r>
      <w:r>
        <w:rPr>
          <w:rFonts w:hAnsi="宋体"/>
          <w:sz w:val="24"/>
        </w:rPr>
        <w:t>名，如确有特殊情况，需向教务处提交书面说明，并经教务处批准。</w:t>
      </w:r>
    </w:p>
    <w:p w:rsidR="00B94CA5" w:rsidRDefault="00B94CA5" w:rsidP="00B94CA5">
      <w:pPr>
        <w:spacing w:line="360" w:lineRule="auto"/>
        <w:ind w:firstLineChars="200" w:firstLine="480"/>
        <w:rPr>
          <w:sz w:val="24"/>
        </w:rPr>
      </w:pPr>
      <w:r>
        <w:rPr>
          <w:sz w:val="24"/>
        </w:rPr>
        <w:t xml:space="preserve">2. </w:t>
      </w:r>
      <w:r>
        <w:rPr>
          <w:rFonts w:hAnsi="宋体"/>
          <w:sz w:val="24"/>
        </w:rPr>
        <w:t>毕业设计可以聘请校外中级职称及以上有经验的工程技术人员担任指导老师，学院配备相应教师参与指导，校外兼职指导教师需办理聘任手续。</w:t>
      </w:r>
    </w:p>
    <w:p w:rsidR="00B94CA5" w:rsidRDefault="00B94CA5" w:rsidP="00B94CA5">
      <w:pPr>
        <w:spacing w:line="360" w:lineRule="auto"/>
        <w:ind w:firstLineChars="200" w:firstLine="480"/>
        <w:jc w:val="left"/>
        <w:rPr>
          <w:rFonts w:hAnsi="宋体" w:hint="eastAsia"/>
          <w:sz w:val="24"/>
        </w:rPr>
      </w:pPr>
      <w:r>
        <w:rPr>
          <w:sz w:val="24"/>
        </w:rPr>
        <w:t>3.</w:t>
      </w:r>
      <w:r>
        <w:rPr>
          <w:rFonts w:hint="eastAsia"/>
          <w:sz w:val="24"/>
        </w:rPr>
        <w:t xml:space="preserve"> </w:t>
      </w:r>
      <w:r>
        <w:rPr>
          <w:rFonts w:hAnsi="宋体"/>
          <w:sz w:val="24"/>
        </w:rPr>
        <w:t>首次独立承担毕业论文（设计）指导工作的教师应认真</w:t>
      </w:r>
      <w:r>
        <w:rPr>
          <w:rFonts w:hAnsi="宋体" w:hint="eastAsia"/>
          <w:sz w:val="24"/>
        </w:rPr>
        <w:t>参加学院组织的上岗培训，并</w:t>
      </w:r>
      <w:r>
        <w:rPr>
          <w:rFonts w:hAnsi="宋体"/>
          <w:sz w:val="24"/>
        </w:rPr>
        <w:t>做好</w:t>
      </w:r>
      <w:r>
        <w:rPr>
          <w:rFonts w:hAnsi="宋体" w:hint="eastAsia"/>
          <w:sz w:val="24"/>
        </w:rPr>
        <w:t>毕业课题论证及</w:t>
      </w:r>
      <w:r>
        <w:rPr>
          <w:rFonts w:hAnsi="宋体"/>
          <w:sz w:val="24"/>
        </w:rPr>
        <w:t>相关资料的准备等工作，指导学生原则上不超过</w:t>
      </w:r>
      <w:r>
        <w:rPr>
          <w:sz w:val="24"/>
        </w:rPr>
        <w:t>2</w:t>
      </w:r>
      <w:r>
        <w:rPr>
          <w:rFonts w:hAnsi="宋体"/>
          <w:sz w:val="24"/>
        </w:rPr>
        <w:t>名。</w:t>
      </w:r>
    </w:p>
    <w:p w:rsidR="00B94CA5" w:rsidRDefault="00B94CA5" w:rsidP="00B94CA5">
      <w:pPr>
        <w:pStyle w:val="a3"/>
        <w:spacing w:line="360" w:lineRule="auto"/>
        <w:ind w:firstLineChars="200" w:firstLine="482"/>
        <w:rPr>
          <w:rFonts w:ascii="Times New Roman"/>
          <w:bCs/>
        </w:rPr>
      </w:pPr>
      <w:r>
        <w:rPr>
          <w:rFonts w:ascii="Times New Roman" w:hAnsi="宋体"/>
          <w:b/>
        </w:rPr>
        <w:t>第五条</w:t>
      </w:r>
      <w:r>
        <w:rPr>
          <w:rFonts w:ascii="Times New Roman" w:hAnsi="宋体" w:hint="eastAsia"/>
          <w:b/>
        </w:rPr>
        <w:t xml:space="preserve"> </w:t>
      </w:r>
      <w:r>
        <w:rPr>
          <w:rFonts w:ascii="Times New Roman"/>
          <w:b/>
        </w:rPr>
        <w:t xml:space="preserve"> </w:t>
      </w:r>
      <w:r>
        <w:rPr>
          <w:rFonts w:ascii="Times New Roman" w:hAnsi="宋体"/>
          <w:bCs/>
        </w:rPr>
        <w:t>指导教师职责</w:t>
      </w:r>
    </w:p>
    <w:p w:rsidR="00B94CA5" w:rsidRDefault="00B94CA5" w:rsidP="00B94CA5">
      <w:pPr>
        <w:spacing w:line="360" w:lineRule="auto"/>
        <w:ind w:firstLineChars="200" w:firstLine="480"/>
        <w:rPr>
          <w:sz w:val="24"/>
        </w:rPr>
      </w:pPr>
      <w:r>
        <w:rPr>
          <w:sz w:val="24"/>
        </w:rPr>
        <w:t xml:space="preserve">1. </w:t>
      </w:r>
      <w:r>
        <w:rPr>
          <w:rFonts w:hAnsi="宋体"/>
          <w:sz w:val="24"/>
        </w:rPr>
        <w:t>按照毕业论文（设计）的目的要求，结合本专业实际和自身专长，拟定论</w:t>
      </w:r>
      <w:r>
        <w:rPr>
          <w:rFonts w:hAnsi="宋体"/>
          <w:sz w:val="24"/>
        </w:rPr>
        <w:lastRenderedPageBreak/>
        <w:t>文（设计）题目和制定任务书，任务书应包括毕业论文（设计）题目的来源、需完成的主要内容、基本要求、成果形式、进度安排、参考文献等；根据专业培养目标和毕业论文（设计）任务书的要求，制定指导计划和工作程序；及时向学生布置毕业论文（设计）任务。</w:t>
      </w:r>
    </w:p>
    <w:p w:rsidR="00B94CA5" w:rsidRDefault="00B94CA5" w:rsidP="00B94CA5">
      <w:pPr>
        <w:spacing w:line="360" w:lineRule="auto"/>
        <w:ind w:firstLineChars="200" w:firstLine="480"/>
        <w:rPr>
          <w:sz w:val="24"/>
        </w:rPr>
      </w:pPr>
      <w:r>
        <w:rPr>
          <w:sz w:val="24"/>
        </w:rPr>
        <w:t xml:space="preserve">2. </w:t>
      </w:r>
      <w:r>
        <w:rPr>
          <w:rFonts w:hAnsi="宋体"/>
          <w:sz w:val="24"/>
        </w:rPr>
        <w:t>指导学生进行开题、论文（设计）工作方案制定、实验装置搭建、数据分析、设计计算及绘图、文献翻译等工作；定期检查学生的工作进度及完成的工作质量，及时答疑、指导；指导时间应依据课题内容和进度而定，一般每周不少于</w:t>
      </w:r>
      <w:r>
        <w:rPr>
          <w:sz w:val="24"/>
        </w:rPr>
        <w:t>2</w:t>
      </w:r>
      <w:r>
        <w:rPr>
          <w:rFonts w:hAnsi="宋体"/>
          <w:sz w:val="24"/>
        </w:rPr>
        <w:t>个单元，每个单元不少于</w:t>
      </w:r>
      <w:r>
        <w:rPr>
          <w:sz w:val="24"/>
        </w:rPr>
        <w:t>2</w:t>
      </w:r>
      <w:r>
        <w:rPr>
          <w:rFonts w:hAnsi="宋体"/>
          <w:sz w:val="24"/>
        </w:rPr>
        <w:t>小时，认真填写学生毕业论文（设计）指导手册。</w:t>
      </w:r>
    </w:p>
    <w:p w:rsidR="00B94CA5" w:rsidRDefault="00B94CA5" w:rsidP="00B94CA5">
      <w:pPr>
        <w:spacing w:line="360" w:lineRule="auto"/>
        <w:ind w:firstLineChars="200" w:firstLine="480"/>
        <w:rPr>
          <w:sz w:val="24"/>
        </w:rPr>
      </w:pPr>
      <w:r>
        <w:rPr>
          <w:sz w:val="24"/>
        </w:rPr>
        <w:t xml:space="preserve">3. </w:t>
      </w:r>
      <w:r>
        <w:rPr>
          <w:rFonts w:hAnsi="宋体"/>
          <w:sz w:val="24"/>
        </w:rPr>
        <w:t>指导学生正确撰写毕业论文（设计），并进行审阅，实事求是地写出评语，包括学生平时的工作态度、能力水平、毕业论文（设计）质量和应用价值等，并给出建议成绩；必要时向学院和答辩小组介绍学生毕业论文（设计）的工作表现及完成情况。</w:t>
      </w:r>
    </w:p>
    <w:p w:rsidR="00B94CA5" w:rsidRDefault="00B94CA5" w:rsidP="00B94CA5">
      <w:pPr>
        <w:spacing w:line="360" w:lineRule="auto"/>
        <w:ind w:firstLineChars="200" w:firstLine="480"/>
        <w:rPr>
          <w:sz w:val="24"/>
        </w:rPr>
      </w:pPr>
      <w:r>
        <w:rPr>
          <w:sz w:val="24"/>
        </w:rPr>
        <w:t xml:space="preserve">4. </w:t>
      </w:r>
      <w:r>
        <w:rPr>
          <w:rFonts w:hAnsi="宋体"/>
          <w:sz w:val="24"/>
        </w:rPr>
        <w:t>指导学生进行答辩准备，并准备答辩时提出的主要问题。</w:t>
      </w:r>
    </w:p>
    <w:p w:rsidR="00B94CA5" w:rsidRDefault="00B94CA5" w:rsidP="00B94CA5">
      <w:pPr>
        <w:spacing w:line="360" w:lineRule="auto"/>
        <w:ind w:firstLineChars="200" w:firstLine="480"/>
        <w:rPr>
          <w:sz w:val="24"/>
        </w:rPr>
      </w:pPr>
      <w:r>
        <w:rPr>
          <w:sz w:val="24"/>
        </w:rPr>
        <w:t xml:space="preserve">5. </w:t>
      </w:r>
      <w:r>
        <w:rPr>
          <w:rFonts w:hAnsi="宋体"/>
          <w:sz w:val="24"/>
        </w:rPr>
        <w:t>配合学院做好学生的思想政治工作，严格要求、严格管理，保证毕业论文（设计）工作的顺利进行。</w:t>
      </w:r>
    </w:p>
    <w:p w:rsidR="00B94CA5" w:rsidRDefault="00B94CA5" w:rsidP="00B94CA5">
      <w:pPr>
        <w:spacing w:line="360" w:lineRule="auto"/>
        <w:ind w:firstLineChars="200" w:firstLine="480"/>
        <w:rPr>
          <w:sz w:val="24"/>
        </w:rPr>
      </w:pPr>
      <w:r>
        <w:rPr>
          <w:sz w:val="24"/>
        </w:rPr>
        <w:t xml:space="preserve">6. </w:t>
      </w:r>
      <w:r>
        <w:rPr>
          <w:rFonts w:hAnsi="宋体"/>
          <w:sz w:val="24"/>
        </w:rPr>
        <w:t>负责学生毕业论文（设计）资料的提交和归档工作。</w:t>
      </w:r>
    </w:p>
    <w:p w:rsidR="00B94CA5" w:rsidRDefault="00B94CA5" w:rsidP="00B94CA5">
      <w:pPr>
        <w:spacing w:line="360" w:lineRule="auto"/>
        <w:ind w:firstLineChars="200" w:firstLine="482"/>
        <w:rPr>
          <w:sz w:val="24"/>
        </w:rPr>
      </w:pPr>
      <w:r>
        <w:rPr>
          <w:rFonts w:hAnsi="宋体"/>
          <w:b/>
          <w:bCs/>
          <w:sz w:val="24"/>
        </w:rPr>
        <w:t>第六条</w:t>
      </w:r>
      <w:r>
        <w:rPr>
          <w:sz w:val="24"/>
        </w:rPr>
        <w:t xml:space="preserve"> </w:t>
      </w:r>
      <w:r>
        <w:rPr>
          <w:rFonts w:hint="eastAsia"/>
          <w:sz w:val="24"/>
        </w:rPr>
        <w:t xml:space="preserve"> </w:t>
      </w:r>
      <w:r>
        <w:rPr>
          <w:rFonts w:hAnsi="宋体"/>
          <w:sz w:val="24"/>
        </w:rPr>
        <w:t>毕业论文（设计）结束后，学院对毕业论文（设计）指导质量进行评比，对指导学生获得优秀等级或毕业两年内以第一作者发表论文的教师给予一定奖励。</w:t>
      </w:r>
    </w:p>
    <w:p w:rsidR="00B94CA5" w:rsidRDefault="00B94CA5" w:rsidP="00B94CA5">
      <w:pPr>
        <w:spacing w:beforeLines="40" w:before="124" w:afterLines="30" w:after="93" w:line="480" w:lineRule="exact"/>
        <w:ind w:firstLineChars="150" w:firstLine="422"/>
        <w:rPr>
          <w:rFonts w:ascii="黑体" w:eastAsia="黑体" w:hAnsi="黑体" w:cs="黑体" w:hint="eastAsia"/>
          <w:b/>
          <w:sz w:val="28"/>
          <w:szCs w:val="28"/>
        </w:rPr>
      </w:pPr>
      <w:bookmarkStart w:id="6" w:name="_Toc53396698"/>
      <w:bookmarkStart w:id="7" w:name="_Toc8099"/>
      <w:r>
        <w:rPr>
          <w:rFonts w:ascii="黑体" w:eastAsia="黑体" w:hAnsi="黑体" w:cs="黑体" w:hint="eastAsia"/>
          <w:b/>
          <w:sz w:val="28"/>
          <w:szCs w:val="28"/>
        </w:rPr>
        <w:t>三、学生</w:t>
      </w:r>
      <w:bookmarkEnd w:id="6"/>
      <w:bookmarkEnd w:id="7"/>
    </w:p>
    <w:p w:rsidR="00B94CA5" w:rsidRDefault="00B94CA5" w:rsidP="00B94CA5">
      <w:pPr>
        <w:spacing w:line="360" w:lineRule="auto"/>
        <w:ind w:firstLineChars="200" w:firstLine="482"/>
        <w:rPr>
          <w:sz w:val="24"/>
        </w:rPr>
      </w:pPr>
      <w:r>
        <w:rPr>
          <w:rFonts w:hAnsi="宋体"/>
          <w:b/>
          <w:bCs/>
          <w:sz w:val="24"/>
        </w:rPr>
        <w:t>第七条</w:t>
      </w:r>
      <w:r>
        <w:rPr>
          <w:sz w:val="24"/>
        </w:rPr>
        <w:t xml:space="preserve"> </w:t>
      </w:r>
      <w:r>
        <w:rPr>
          <w:rFonts w:hint="eastAsia"/>
          <w:sz w:val="24"/>
        </w:rPr>
        <w:t xml:space="preserve"> </w:t>
      </w:r>
      <w:r>
        <w:rPr>
          <w:rFonts w:hAnsi="宋体"/>
          <w:sz w:val="24"/>
        </w:rPr>
        <w:t>学生在毕业论文（设计）工作期间，应遵守以下要求：</w:t>
      </w:r>
    </w:p>
    <w:p w:rsidR="00B94CA5" w:rsidRDefault="00B94CA5" w:rsidP="00B94CA5">
      <w:pPr>
        <w:spacing w:line="360" w:lineRule="auto"/>
        <w:ind w:firstLineChars="200" w:firstLine="480"/>
        <w:rPr>
          <w:sz w:val="24"/>
        </w:rPr>
      </w:pPr>
      <w:r>
        <w:rPr>
          <w:sz w:val="24"/>
        </w:rPr>
        <w:t>1.</w:t>
      </w:r>
      <w:r>
        <w:rPr>
          <w:rFonts w:hint="eastAsia"/>
          <w:sz w:val="24"/>
        </w:rPr>
        <w:t xml:space="preserve"> </w:t>
      </w:r>
      <w:r>
        <w:rPr>
          <w:rFonts w:hAnsi="宋体"/>
          <w:sz w:val="24"/>
        </w:rPr>
        <w:t>遵守实验室（设计场所）的规章制度，保持良好的工作环境，服从实验室工作人员的管理，接受指导老师的指导，按期完成规定的工作任务；</w:t>
      </w:r>
    </w:p>
    <w:p w:rsidR="00B94CA5" w:rsidRDefault="00B94CA5" w:rsidP="00B94CA5">
      <w:pPr>
        <w:spacing w:line="360" w:lineRule="auto"/>
        <w:ind w:firstLineChars="200" w:firstLine="480"/>
        <w:rPr>
          <w:sz w:val="24"/>
        </w:rPr>
      </w:pPr>
      <w:r>
        <w:rPr>
          <w:sz w:val="24"/>
        </w:rPr>
        <w:t xml:space="preserve">2. </w:t>
      </w:r>
      <w:r>
        <w:rPr>
          <w:rFonts w:hAnsi="宋体"/>
          <w:sz w:val="24"/>
        </w:rPr>
        <w:t>独立完成毕业论文（设计）任务，不弄虚作假，不抄袭、剽窃他人成果；</w:t>
      </w:r>
    </w:p>
    <w:p w:rsidR="00B94CA5" w:rsidRDefault="00B94CA5" w:rsidP="00B94CA5">
      <w:pPr>
        <w:spacing w:line="360" w:lineRule="auto"/>
        <w:ind w:firstLineChars="200" w:firstLine="480"/>
        <w:rPr>
          <w:sz w:val="24"/>
        </w:rPr>
      </w:pPr>
      <w:r>
        <w:rPr>
          <w:sz w:val="24"/>
        </w:rPr>
        <w:t xml:space="preserve">3. </w:t>
      </w:r>
      <w:r>
        <w:rPr>
          <w:rFonts w:hAnsi="宋体"/>
          <w:sz w:val="24"/>
        </w:rPr>
        <w:t>严格按照本科毕业论文（设计）要求和撰写规范要求撰写毕业论文（设计）；</w:t>
      </w:r>
    </w:p>
    <w:p w:rsidR="00B94CA5" w:rsidRDefault="00B94CA5" w:rsidP="00B94CA5">
      <w:pPr>
        <w:spacing w:line="360" w:lineRule="auto"/>
        <w:ind w:firstLineChars="200" w:firstLine="480"/>
        <w:rPr>
          <w:sz w:val="24"/>
        </w:rPr>
      </w:pPr>
      <w:r>
        <w:rPr>
          <w:sz w:val="24"/>
        </w:rPr>
        <w:t xml:space="preserve">4. </w:t>
      </w:r>
      <w:r>
        <w:rPr>
          <w:rFonts w:hAnsi="宋体"/>
          <w:sz w:val="24"/>
        </w:rPr>
        <w:t>毕业论文（设计）完成后，及时提交毕业论文（设计）纸本和电子档，并交还指导老师、资料室、实验室的资料和借用物品；</w:t>
      </w:r>
    </w:p>
    <w:p w:rsidR="00B94CA5" w:rsidRDefault="00B94CA5" w:rsidP="00B94CA5">
      <w:pPr>
        <w:spacing w:line="360" w:lineRule="auto"/>
        <w:ind w:firstLineChars="200" w:firstLine="482"/>
        <w:rPr>
          <w:b/>
          <w:sz w:val="24"/>
        </w:rPr>
      </w:pPr>
      <w:r>
        <w:rPr>
          <w:rFonts w:hAnsi="宋体"/>
          <w:b/>
          <w:bCs/>
          <w:sz w:val="24"/>
        </w:rPr>
        <w:t>第八条</w:t>
      </w:r>
      <w:r>
        <w:rPr>
          <w:sz w:val="24"/>
        </w:rPr>
        <w:t xml:space="preserve"> </w:t>
      </w:r>
      <w:r>
        <w:rPr>
          <w:rFonts w:hAnsi="宋体"/>
          <w:sz w:val="24"/>
        </w:rPr>
        <w:t>学生需在校外进行毕业论文（设计）的，应提出书面申请，出具接</w:t>
      </w:r>
      <w:r>
        <w:rPr>
          <w:rFonts w:hAnsi="宋体"/>
          <w:sz w:val="24"/>
        </w:rPr>
        <w:lastRenderedPageBreak/>
        <w:t>收单位（接收单位应具备毕业论文设计的指导条件）公函和家长同意书，经指导教师、班主任同意，并经学院主管教学院长审批，报</w:t>
      </w:r>
      <w:proofErr w:type="gramStart"/>
      <w:r>
        <w:rPr>
          <w:rFonts w:hAnsi="宋体"/>
          <w:sz w:val="24"/>
        </w:rPr>
        <w:t>学工办</w:t>
      </w:r>
      <w:proofErr w:type="gramEnd"/>
      <w:r>
        <w:rPr>
          <w:rFonts w:hAnsi="宋体"/>
          <w:sz w:val="24"/>
        </w:rPr>
        <w:t>备案。定期向校内指导教师汇报工作进度、按时完成开题、中期检查等程序。</w:t>
      </w:r>
    </w:p>
    <w:p w:rsidR="00B94CA5" w:rsidRDefault="00B94CA5" w:rsidP="00B94CA5">
      <w:pPr>
        <w:spacing w:beforeLines="40" w:before="124" w:afterLines="30" w:after="93" w:line="480" w:lineRule="exact"/>
        <w:ind w:firstLineChars="150" w:firstLine="422"/>
        <w:rPr>
          <w:rFonts w:ascii="黑体" w:eastAsia="黑体" w:hAnsi="黑体" w:cs="黑体" w:hint="eastAsia"/>
          <w:b/>
          <w:sz w:val="28"/>
          <w:szCs w:val="28"/>
        </w:rPr>
      </w:pPr>
      <w:bookmarkStart w:id="8" w:name="_Toc9749"/>
      <w:bookmarkStart w:id="9" w:name="_Toc53396699"/>
      <w:r>
        <w:rPr>
          <w:rFonts w:ascii="黑体" w:eastAsia="黑体" w:hAnsi="黑体" w:cs="黑体" w:hint="eastAsia"/>
          <w:b/>
          <w:sz w:val="28"/>
          <w:szCs w:val="28"/>
        </w:rPr>
        <w:t>四、选题</w:t>
      </w:r>
      <w:bookmarkEnd w:id="8"/>
      <w:bookmarkEnd w:id="9"/>
    </w:p>
    <w:p w:rsidR="00B94CA5" w:rsidRDefault="00B94CA5" w:rsidP="00B94CA5">
      <w:pPr>
        <w:spacing w:line="360" w:lineRule="auto"/>
        <w:ind w:firstLineChars="200" w:firstLine="482"/>
        <w:rPr>
          <w:sz w:val="24"/>
        </w:rPr>
      </w:pPr>
      <w:r>
        <w:rPr>
          <w:rFonts w:hAnsi="宋体"/>
          <w:b/>
          <w:bCs/>
          <w:sz w:val="24"/>
        </w:rPr>
        <w:t>第九条</w:t>
      </w:r>
      <w:r>
        <w:rPr>
          <w:sz w:val="24"/>
        </w:rPr>
        <w:t xml:space="preserve">  </w:t>
      </w:r>
      <w:r>
        <w:rPr>
          <w:rFonts w:hAnsi="宋体"/>
          <w:sz w:val="24"/>
        </w:rPr>
        <w:t>选题工作由系（教研室）负责，指导教师应根据专业培养目标和自身的学术专长拟定选题，交系（教研室）讨论审定，然后报主管教学院长批准。</w:t>
      </w:r>
    </w:p>
    <w:p w:rsidR="00B94CA5" w:rsidRDefault="00B94CA5" w:rsidP="00B94CA5">
      <w:pPr>
        <w:spacing w:line="360" w:lineRule="auto"/>
        <w:ind w:firstLineChars="200" w:firstLine="482"/>
        <w:rPr>
          <w:sz w:val="24"/>
        </w:rPr>
      </w:pPr>
      <w:r>
        <w:rPr>
          <w:rFonts w:hAnsi="宋体"/>
          <w:b/>
          <w:bCs/>
          <w:sz w:val="24"/>
        </w:rPr>
        <w:t>第十条</w:t>
      </w:r>
      <w:r>
        <w:rPr>
          <w:sz w:val="24"/>
        </w:rPr>
        <w:t xml:space="preserve">  </w:t>
      </w:r>
      <w:r>
        <w:rPr>
          <w:rFonts w:hAnsi="宋体"/>
          <w:sz w:val="24"/>
        </w:rPr>
        <w:t>毕业论文（设计）选题应全面反映专业培养目标及教学要求，与所在专业密切相关，使学生能够受到全面的综合训练；要切实做到与科研、开发、经济建设和社会发展紧密结合，反映当前经济与社会发展中的热点、难点问题，提倡学生毕业论文（设计）与大学生科研训练项目、各类学科竞赛、大学生创新创业训练计划、导师的科研课题相结合。</w:t>
      </w:r>
    </w:p>
    <w:p w:rsidR="00B94CA5" w:rsidRDefault="00B94CA5" w:rsidP="00B94CA5">
      <w:pPr>
        <w:spacing w:line="360" w:lineRule="auto"/>
        <w:ind w:firstLineChars="200" w:firstLine="482"/>
        <w:rPr>
          <w:kern w:val="0"/>
          <w:sz w:val="24"/>
        </w:rPr>
      </w:pPr>
      <w:r>
        <w:rPr>
          <w:rFonts w:hAnsi="宋体"/>
          <w:b/>
          <w:bCs/>
          <w:sz w:val="24"/>
        </w:rPr>
        <w:t>第十一条</w:t>
      </w:r>
      <w:r>
        <w:rPr>
          <w:sz w:val="24"/>
        </w:rPr>
        <w:t xml:space="preserve">  </w:t>
      </w:r>
      <w:r>
        <w:rPr>
          <w:rFonts w:hAnsi="宋体"/>
          <w:sz w:val="24"/>
        </w:rPr>
        <w:t>毕业论文（设计）选题难度和工作量要适当，使学生在规定时间内经过努力能够完成；同时选题应具有明确的针对性，</w:t>
      </w:r>
      <w:proofErr w:type="gramStart"/>
      <w:r>
        <w:rPr>
          <w:rFonts w:hAnsi="宋体"/>
          <w:sz w:val="24"/>
        </w:rPr>
        <w:t>避免过空过大</w:t>
      </w:r>
      <w:proofErr w:type="gramEnd"/>
      <w:r>
        <w:rPr>
          <w:rFonts w:hAnsi="宋体"/>
          <w:sz w:val="24"/>
        </w:rPr>
        <w:t>，使学生有具体工作内容，在</w:t>
      </w:r>
      <w:r>
        <w:rPr>
          <w:rFonts w:hAnsi="宋体"/>
          <w:kern w:val="0"/>
          <w:sz w:val="24"/>
        </w:rPr>
        <w:t>毕业论文（设计）工作过程中有理论和实践的训练。</w:t>
      </w:r>
    </w:p>
    <w:p w:rsidR="00B94CA5" w:rsidRDefault="00B94CA5" w:rsidP="00B94CA5">
      <w:pPr>
        <w:spacing w:line="360" w:lineRule="auto"/>
        <w:ind w:firstLineChars="177" w:firstLine="426"/>
        <w:rPr>
          <w:sz w:val="24"/>
        </w:rPr>
      </w:pPr>
      <w:r>
        <w:rPr>
          <w:rFonts w:hAnsi="宋体"/>
          <w:b/>
          <w:bCs/>
          <w:kern w:val="0"/>
          <w:sz w:val="24"/>
        </w:rPr>
        <w:t>第十二条</w:t>
      </w:r>
      <w:r>
        <w:rPr>
          <w:kern w:val="0"/>
          <w:sz w:val="24"/>
        </w:rPr>
        <w:t xml:space="preserve"> </w:t>
      </w:r>
      <w:r>
        <w:rPr>
          <w:rFonts w:hint="eastAsia"/>
          <w:kern w:val="0"/>
          <w:sz w:val="24"/>
        </w:rPr>
        <w:t xml:space="preserve"> </w:t>
      </w:r>
      <w:r>
        <w:rPr>
          <w:rFonts w:hAnsi="宋体"/>
          <w:sz w:val="24"/>
        </w:rPr>
        <w:t>毕业论文（设计）</w:t>
      </w:r>
      <w:r>
        <w:rPr>
          <w:rFonts w:hAnsi="宋体"/>
          <w:kern w:val="0"/>
          <w:sz w:val="24"/>
        </w:rPr>
        <w:t>原则上应做到一人一题，如需多名学生完成</w:t>
      </w:r>
      <w:r>
        <w:rPr>
          <w:rFonts w:hAnsi="宋体"/>
          <w:sz w:val="24"/>
        </w:rPr>
        <w:t>同一选题，人数不得超过</w:t>
      </w:r>
      <w:r>
        <w:rPr>
          <w:sz w:val="24"/>
        </w:rPr>
        <w:t>2</w:t>
      </w:r>
      <w:r>
        <w:rPr>
          <w:rFonts w:hAnsi="宋体"/>
          <w:sz w:val="24"/>
        </w:rPr>
        <w:t>人，要求每个学生必须有明确的独立完成的部分，并在毕业论文（设计）说明书中体现出来。</w:t>
      </w:r>
    </w:p>
    <w:p w:rsidR="00B94CA5" w:rsidRDefault="00B94CA5" w:rsidP="00B94CA5">
      <w:pPr>
        <w:spacing w:line="360" w:lineRule="auto"/>
        <w:ind w:firstLineChars="177" w:firstLine="426"/>
        <w:rPr>
          <w:sz w:val="24"/>
        </w:rPr>
      </w:pPr>
      <w:r>
        <w:rPr>
          <w:rFonts w:hAnsi="宋体"/>
          <w:b/>
          <w:bCs/>
          <w:kern w:val="0"/>
          <w:sz w:val="24"/>
        </w:rPr>
        <w:t>第十三条</w:t>
      </w:r>
      <w:r>
        <w:rPr>
          <w:rFonts w:hAnsi="宋体" w:hint="eastAsia"/>
          <w:b/>
          <w:bCs/>
          <w:kern w:val="0"/>
          <w:sz w:val="24"/>
        </w:rPr>
        <w:t xml:space="preserve"> </w:t>
      </w:r>
      <w:r>
        <w:rPr>
          <w:kern w:val="0"/>
          <w:sz w:val="24"/>
        </w:rPr>
        <w:t xml:space="preserve"> </w:t>
      </w:r>
      <w:r>
        <w:rPr>
          <w:rFonts w:hAnsi="宋体"/>
          <w:kern w:val="0"/>
          <w:sz w:val="24"/>
        </w:rPr>
        <w:t>选题分配实行学生和指导教师双向选择的方法，学院可根据实际情况进行适当调整，选题和指导教师一经确定不得随意更改。</w:t>
      </w:r>
    </w:p>
    <w:p w:rsidR="00B94CA5" w:rsidRDefault="00B94CA5" w:rsidP="00B94CA5">
      <w:pPr>
        <w:spacing w:beforeLines="40" w:before="124" w:afterLines="30" w:after="93" w:line="480" w:lineRule="exact"/>
        <w:ind w:firstLineChars="150" w:firstLine="422"/>
        <w:rPr>
          <w:rFonts w:ascii="黑体" w:eastAsia="黑体" w:hAnsi="黑体" w:cs="黑体" w:hint="eastAsia"/>
          <w:b/>
          <w:sz w:val="28"/>
          <w:szCs w:val="28"/>
        </w:rPr>
      </w:pPr>
      <w:bookmarkStart w:id="10" w:name="_Toc53396700"/>
      <w:bookmarkStart w:id="11" w:name="_Toc15517"/>
      <w:r>
        <w:rPr>
          <w:rFonts w:ascii="黑体" w:eastAsia="黑体" w:hAnsi="黑体" w:cs="黑体" w:hint="eastAsia"/>
          <w:b/>
          <w:sz w:val="28"/>
          <w:szCs w:val="28"/>
        </w:rPr>
        <w:t>五、开题与中期检查</w:t>
      </w:r>
      <w:bookmarkEnd w:id="10"/>
      <w:bookmarkEnd w:id="11"/>
    </w:p>
    <w:p w:rsidR="00B94CA5" w:rsidRDefault="00B94CA5" w:rsidP="00B94CA5">
      <w:pPr>
        <w:spacing w:line="360" w:lineRule="auto"/>
        <w:ind w:firstLineChars="200" w:firstLine="482"/>
        <w:rPr>
          <w:sz w:val="24"/>
        </w:rPr>
      </w:pPr>
      <w:r>
        <w:rPr>
          <w:rFonts w:hAnsi="宋体"/>
          <w:b/>
          <w:bCs/>
          <w:sz w:val="24"/>
        </w:rPr>
        <w:t>第十四条</w:t>
      </w:r>
      <w:r>
        <w:rPr>
          <w:sz w:val="24"/>
        </w:rPr>
        <w:t xml:space="preserve">  </w:t>
      </w:r>
      <w:r>
        <w:rPr>
          <w:rFonts w:hAnsi="宋体"/>
          <w:sz w:val="24"/>
        </w:rPr>
        <w:t>开题的要求。</w:t>
      </w:r>
    </w:p>
    <w:p w:rsidR="00B94CA5" w:rsidRDefault="00B94CA5" w:rsidP="00B94CA5">
      <w:pPr>
        <w:spacing w:line="360" w:lineRule="auto"/>
        <w:ind w:firstLineChars="200" w:firstLine="480"/>
        <w:rPr>
          <w:sz w:val="24"/>
        </w:rPr>
      </w:pPr>
      <w:r>
        <w:rPr>
          <w:sz w:val="24"/>
        </w:rPr>
        <w:t xml:space="preserve">1. </w:t>
      </w:r>
      <w:r>
        <w:rPr>
          <w:rFonts w:hAnsi="宋体"/>
          <w:sz w:val="24"/>
        </w:rPr>
        <w:t>学生根据指导教师拟定的任务书和要求，撰写</w:t>
      </w:r>
      <w:r>
        <w:rPr>
          <w:sz w:val="24"/>
        </w:rPr>
        <w:t>“</w:t>
      </w:r>
      <w:r>
        <w:rPr>
          <w:rFonts w:hAnsi="宋体"/>
          <w:sz w:val="24"/>
        </w:rPr>
        <w:t>开题报告</w:t>
      </w:r>
      <w:r>
        <w:rPr>
          <w:sz w:val="24"/>
        </w:rPr>
        <w:t>”</w:t>
      </w:r>
      <w:r>
        <w:rPr>
          <w:rFonts w:hAnsi="宋体"/>
          <w:sz w:val="24"/>
        </w:rPr>
        <w:t>，完成文献综述。</w:t>
      </w:r>
    </w:p>
    <w:p w:rsidR="00B94CA5" w:rsidRDefault="00B94CA5" w:rsidP="00B94CA5">
      <w:pPr>
        <w:spacing w:line="360" w:lineRule="auto"/>
        <w:ind w:firstLineChars="200" w:firstLine="480"/>
        <w:rPr>
          <w:sz w:val="24"/>
        </w:rPr>
      </w:pPr>
      <w:r>
        <w:rPr>
          <w:sz w:val="24"/>
        </w:rPr>
        <w:t xml:space="preserve">2. </w:t>
      </w:r>
      <w:r>
        <w:rPr>
          <w:rFonts w:hAnsi="宋体"/>
          <w:sz w:val="24"/>
        </w:rPr>
        <w:t>指导教师对开题报告进行审核把关，开题报告不合格者须重新开题。</w:t>
      </w:r>
    </w:p>
    <w:p w:rsidR="00B94CA5" w:rsidRDefault="00B94CA5" w:rsidP="00B94CA5">
      <w:pPr>
        <w:spacing w:line="360" w:lineRule="auto"/>
        <w:ind w:firstLineChars="200" w:firstLine="480"/>
        <w:rPr>
          <w:sz w:val="24"/>
        </w:rPr>
      </w:pPr>
      <w:r>
        <w:rPr>
          <w:sz w:val="24"/>
        </w:rPr>
        <w:t xml:space="preserve">3. </w:t>
      </w:r>
      <w:r>
        <w:rPr>
          <w:rFonts w:hAnsi="宋体"/>
          <w:sz w:val="24"/>
        </w:rPr>
        <w:t>开题完成后指导教师将开题情况报学院备案。</w:t>
      </w:r>
    </w:p>
    <w:p w:rsidR="00B94CA5" w:rsidRDefault="00B94CA5" w:rsidP="00B94CA5">
      <w:pPr>
        <w:spacing w:line="360" w:lineRule="auto"/>
        <w:ind w:firstLineChars="200" w:firstLine="482"/>
        <w:rPr>
          <w:sz w:val="24"/>
        </w:rPr>
      </w:pPr>
      <w:r>
        <w:rPr>
          <w:rFonts w:hAnsi="宋体"/>
          <w:b/>
          <w:bCs/>
          <w:sz w:val="24"/>
        </w:rPr>
        <w:t>第十五条</w:t>
      </w:r>
      <w:r>
        <w:rPr>
          <w:sz w:val="24"/>
        </w:rPr>
        <w:t xml:space="preserve">  </w:t>
      </w:r>
      <w:r>
        <w:rPr>
          <w:rFonts w:hAnsi="宋体"/>
          <w:sz w:val="24"/>
        </w:rPr>
        <w:t>中期检查的要求。</w:t>
      </w:r>
    </w:p>
    <w:p w:rsidR="00B94CA5" w:rsidRDefault="00B94CA5" w:rsidP="00B94CA5">
      <w:pPr>
        <w:spacing w:line="360" w:lineRule="auto"/>
        <w:ind w:firstLineChars="200" w:firstLine="480"/>
        <w:rPr>
          <w:sz w:val="24"/>
        </w:rPr>
      </w:pPr>
      <w:r>
        <w:rPr>
          <w:sz w:val="24"/>
        </w:rPr>
        <w:t xml:space="preserve">1. </w:t>
      </w:r>
      <w:r>
        <w:rPr>
          <w:rFonts w:hAnsi="宋体"/>
          <w:sz w:val="24"/>
        </w:rPr>
        <w:t>中期检查内容：（</w:t>
      </w:r>
      <w:r>
        <w:rPr>
          <w:sz w:val="24"/>
        </w:rPr>
        <w:t>1</w:t>
      </w:r>
      <w:r>
        <w:rPr>
          <w:rFonts w:hAnsi="宋体"/>
          <w:sz w:val="24"/>
        </w:rPr>
        <w:t>）前期是否完成了规定的任务，论文（设计）尚存在的问题及原因；（</w:t>
      </w:r>
      <w:r>
        <w:rPr>
          <w:sz w:val="24"/>
        </w:rPr>
        <w:t>2</w:t>
      </w:r>
      <w:r>
        <w:rPr>
          <w:rFonts w:hAnsi="宋体"/>
          <w:sz w:val="24"/>
        </w:rPr>
        <w:t>）后期是否能按计划完成论文（设计）；（</w:t>
      </w:r>
      <w:r>
        <w:rPr>
          <w:sz w:val="24"/>
        </w:rPr>
        <w:t>3</w:t>
      </w:r>
      <w:r>
        <w:rPr>
          <w:rFonts w:hAnsi="宋体"/>
          <w:sz w:val="24"/>
        </w:rPr>
        <w:t>）教师对指导工作是否认真负责。</w:t>
      </w:r>
    </w:p>
    <w:p w:rsidR="00B94CA5" w:rsidRDefault="00B94CA5" w:rsidP="00B94CA5">
      <w:pPr>
        <w:spacing w:line="360" w:lineRule="auto"/>
        <w:ind w:firstLineChars="200" w:firstLine="480"/>
        <w:rPr>
          <w:rFonts w:hAnsi="宋体"/>
          <w:sz w:val="24"/>
        </w:rPr>
      </w:pPr>
      <w:r>
        <w:rPr>
          <w:sz w:val="24"/>
        </w:rPr>
        <w:t xml:space="preserve">2. </w:t>
      </w:r>
      <w:r>
        <w:rPr>
          <w:rFonts w:hAnsi="宋体"/>
          <w:sz w:val="24"/>
        </w:rPr>
        <w:t>中期检查工作程序：（</w:t>
      </w:r>
      <w:r>
        <w:rPr>
          <w:sz w:val="24"/>
        </w:rPr>
        <w:t>1</w:t>
      </w:r>
      <w:r>
        <w:rPr>
          <w:rFonts w:hAnsi="宋体"/>
          <w:sz w:val="24"/>
        </w:rPr>
        <w:t>）在毕业论文（设计）工作的中期，学院组织开展</w:t>
      </w:r>
      <w:r>
        <w:rPr>
          <w:rFonts w:hAnsi="宋体"/>
          <w:sz w:val="24"/>
        </w:rPr>
        <w:lastRenderedPageBreak/>
        <w:t>毕业论文（设计）中期检查，学生填写</w:t>
      </w:r>
      <w:r>
        <w:rPr>
          <w:sz w:val="24"/>
        </w:rPr>
        <w:t>“</w:t>
      </w:r>
      <w:r>
        <w:rPr>
          <w:rFonts w:hAnsi="宋体"/>
          <w:sz w:val="24"/>
        </w:rPr>
        <w:t>本科生毕业论文（设计）中期检查表</w:t>
      </w:r>
      <w:r>
        <w:rPr>
          <w:sz w:val="24"/>
        </w:rPr>
        <w:t>”</w:t>
      </w:r>
      <w:r>
        <w:rPr>
          <w:rFonts w:hAnsi="宋体"/>
          <w:sz w:val="24"/>
        </w:rPr>
        <w:t>，指导教师负责把关，学院审核。（</w:t>
      </w:r>
      <w:r>
        <w:rPr>
          <w:sz w:val="24"/>
        </w:rPr>
        <w:t>2</w:t>
      </w:r>
      <w:r>
        <w:rPr>
          <w:rFonts w:hAnsi="宋体"/>
          <w:sz w:val="24"/>
        </w:rPr>
        <w:t>）学生根据中期检查意见对后续工作进行调整。（</w:t>
      </w:r>
      <w:r>
        <w:rPr>
          <w:sz w:val="24"/>
        </w:rPr>
        <w:t>3</w:t>
      </w:r>
      <w:r>
        <w:rPr>
          <w:rFonts w:hAnsi="宋体"/>
          <w:sz w:val="24"/>
        </w:rPr>
        <w:t>）根据中期检查结果，对进度慢、表现差的学生给予警示并督促其按期完成，对指导不力的教师给予批评。（</w:t>
      </w:r>
      <w:r>
        <w:rPr>
          <w:sz w:val="24"/>
        </w:rPr>
        <w:t>4</w:t>
      </w:r>
      <w:r>
        <w:rPr>
          <w:rFonts w:hAnsi="宋体"/>
          <w:sz w:val="24"/>
        </w:rPr>
        <w:t>）中期检查结束后，学院及时进行总结，报教务处备案。</w:t>
      </w:r>
    </w:p>
    <w:p w:rsidR="00B94CA5" w:rsidRDefault="00B94CA5" w:rsidP="00B94CA5">
      <w:pPr>
        <w:spacing w:line="360" w:lineRule="auto"/>
        <w:ind w:firstLineChars="200" w:firstLine="480"/>
        <w:rPr>
          <w:rFonts w:hAnsi="宋体"/>
          <w:sz w:val="24"/>
        </w:rPr>
      </w:pPr>
    </w:p>
    <w:p w:rsidR="00B94CA5" w:rsidRDefault="00B94CA5" w:rsidP="00B94CA5">
      <w:pPr>
        <w:spacing w:beforeLines="40" w:before="124" w:afterLines="30" w:after="93" w:line="480" w:lineRule="exact"/>
        <w:ind w:firstLineChars="150" w:firstLine="422"/>
        <w:rPr>
          <w:rFonts w:ascii="黑体" w:eastAsia="黑体" w:hAnsi="黑体" w:cs="黑体" w:hint="eastAsia"/>
          <w:b/>
          <w:sz w:val="28"/>
          <w:szCs w:val="28"/>
        </w:rPr>
      </w:pPr>
      <w:bookmarkStart w:id="12" w:name="_Toc10842"/>
      <w:bookmarkStart w:id="13" w:name="_Toc53396701"/>
      <w:r>
        <w:rPr>
          <w:rFonts w:ascii="黑体" w:eastAsia="黑体" w:hAnsi="黑体" w:cs="黑体" w:hint="eastAsia"/>
          <w:b/>
          <w:sz w:val="28"/>
          <w:szCs w:val="28"/>
        </w:rPr>
        <w:t>六、答辩</w:t>
      </w:r>
      <w:bookmarkEnd w:id="12"/>
      <w:bookmarkEnd w:id="13"/>
    </w:p>
    <w:p w:rsidR="00B94CA5" w:rsidRDefault="00B94CA5" w:rsidP="00B94CA5">
      <w:pPr>
        <w:spacing w:line="360" w:lineRule="auto"/>
        <w:ind w:firstLineChars="200" w:firstLine="482"/>
        <w:rPr>
          <w:sz w:val="24"/>
        </w:rPr>
      </w:pPr>
      <w:r>
        <w:rPr>
          <w:rFonts w:hAnsi="宋体"/>
          <w:b/>
          <w:bCs/>
          <w:sz w:val="24"/>
        </w:rPr>
        <w:t>第十六条</w:t>
      </w:r>
      <w:r>
        <w:rPr>
          <w:sz w:val="24"/>
        </w:rPr>
        <w:t xml:space="preserve">  </w:t>
      </w:r>
      <w:r>
        <w:rPr>
          <w:rFonts w:hAnsi="宋体"/>
          <w:sz w:val="24"/>
        </w:rPr>
        <w:t>学院成立答辩委员会（</w:t>
      </w:r>
      <w:r>
        <w:rPr>
          <w:sz w:val="24"/>
        </w:rPr>
        <w:t>5</w:t>
      </w:r>
      <w:r>
        <w:rPr>
          <w:rFonts w:hAnsi="宋体"/>
          <w:sz w:val="24"/>
        </w:rPr>
        <w:t>～</w:t>
      </w:r>
      <w:r>
        <w:rPr>
          <w:sz w:val="24"/>
        </w:rPr>
        <w:t>7</w:t>
      </w:r>
      <w:r>
        <w:rPr>
          <w:rFonts w:hAnsi="宋体"/>
          <w:sz w:val="24"/>
        </w:rPr>
        <w:t>人）。答辩委员会负责审查学生的答辩资格，确定答辩的方式、要求，决定毕业论文（设计）的最终成绩等。答辩委员会下设若干个答辩小组，每组至少由</w:t>
      </w:r>
      <w:r>
        <w:rPr>
          <w:sz w:val="24"/>
        </w:rPr>
        <w:t>3</w:t>
      </w:r>
      <w:r>
        <w:rPr>
          <w:rFonts w:hAnsi="宋体"/>
          <w:sz w:val="24"/>
        </w:rPr>
        <w:t>名讲师以上职称的人员组成，并设有答辩秘书，具体负责学生答辩有关工作；指导教师可以参加所指导学生的答辩会。</w:t>
      </w:r>
    </w:p>
    <w:p w:rsidR="00B94CA5" w:rsidRDefault="00B94CA5" w:rsidP="00B94CA5">
      <w:pPr>
        <w:spacing w:line="360" w:lineRule="auto"/>
        <w:ind w:left="1" w:firstLineChars="200" w:firstLine="482"/>
        <w:rPr>
          <w:sz w:val="24"/>
        </w:rPr>
      </w:pPr>
      <w:r>
        <w:rPr>
          <w:rFonts w:hAnsi="宋体"/>
          <w:b/>
          <w:bCs/>
          <w:sz w:val="24"/>
        </w:rPr>
        <w:t>第十七条</w:t>
      </w:r>
      <w:r>
        <w:rPr>
          <w:sz w:val="24"/>
        </w:rPr>
        <w:t xml:space="preserve">  </w:t>
      </w:r>
      <w:r>
        <w:rPr>
          <w:rFonts w:hAnsi="宋体"/>
          <w:sz w:val="24"/>
        </w:rPr>
        <w:t>学生应在答辩前</w:t>
      </w:r>
      <w:r>
        <w:rPr>
          <w:sz w:val="24"/>
        </w:rPr>
        <w:t>10</w:t>
      </w:r>
      <w:r>
        <w:rPr>
          <w:rFonts w:hAnsi="宋体"/>
          <w:sz w:val="24"/>
        </w:rPr>
        <w:t>天将论文（设计）</w:t>
      </w:r>
      <w:proofErr w:type="gramStart"/>
      <w:r>
        <w:rPr>
          <w:rFonts w:hAnsi="宋体"/>
          <w:sz w:val="24"/>
        </w:rPr>
        <w:t>正式稿</w:t>
      </w:r>
      <w:proofErr w:type="gramEnd"/>
      <w:r>
        <w:rPr>
          <w:rFonts w:hAnsi="宋体"/>
          <w:sz w:val="24"/>
        </w:rPr>
        <w:t>交给指导教师，指导教师应对学生的毕业论文（设计）进行认真审阅，形成书面评语提交答辩小组。同时答辩小组应为每份毕业论文（设计）安排一名相关专家进行评阅，并给出评阅成绩，毕业论文（设计）应至少提前</w:t>
      </w:r>
      <w:r>
        <w:rPr>
          <w:sz w:val="24"/>
        </w:rPr>
        <w:t>3</w:t>
      </w:r>
      <w:r>
        <w:rPr>
          <w:rFonts w:hAnsi="宋体"/>
          <w:sz w:val="24"/>
        </w:rPr>
        <w:t>天提交给评阅人。</w:t>
      </w:r>
    </w:p>
    <w:p w:rsidR="00B94CA5" w:rsidRDefault="00B94CA5" w:rsidP="00B94CA5">
      <w:pPr>
        <w:spacing w:line="360" w:lineRule="auto"/>
        <w:ind w:firstLineChars="200" w:firstLine="482"/>
        <w:rPr>
          <w:sz w:val="24"/>
        </w:rPr>
      </w:pPr>
      <w:r>
        <w:rPr>
          <w:rFonts w:hAnsi="宋体"/>
          <w:b/>
          <w:bCs/>
          <w:sz w:val="24"/>
        </w:rPr>
        <w:t>第十八条</w:t>
      </w:r>
      <w:r>
        <w:rPr>
          <w:sz w:val="24"/>
        </w:rPr>
        <w:t xml:space="preserve">  </w:t>
      </w:r>
      <w:r>
        <w:rPr>
          <w:rFonts w:hAnsi="宋体"/>
          <w:sz w:val="24"/>
        </w:rPr>
        <w:t>学生答辩资格</w:t>
      </w:r>
    </w:p>
    <w:p w:rsidR="00B94CA5" w:rsidRDefault="00B94CA5" w:rsidP="00B94CA5">
      <w:pPr>
        <w:spacing w:line="360" w:lineRule="auto"/>
        <w:ind w:firstLineChars="200" w:firstLine="480"/>
        <w:rPr>
          <w:sz w:val="24"/>
        </w:rPr>
      </w:pPr>
      <w:r>
        <w:rPr>
          <w:rFonts w:hAnsi="宋体"/>
          <w:sz w:val="24"/>
        </w:rPr>
        <w:t>有下列情形之一者，不允许参加答辩：</w:t>
      </w:r>
    </w:p>
    <w:p w:rsidR="00B94CA5" w:rsidRDefault="00B94CA5" w:rsidP="00B94CA5">
      <w:pPr>
        <w:spacing w:line="360" w:lineRule="auto"/>
        <w:ind w:firstLineChars="200" w:firstLine="480"/>
        <w:rPr>
          <w:sz w:val="24"/>
        </w:rPr>
      </w:pPr>
      <w:r>
        <w:rPr>
          <w:sz w:val="24"/>
        </w:rPr>
        <w:t>1.</w:t>
      </w:r>
      <w:r>
        <w:rPr>
          <w:rFonts w:hint="eastAsia"/>
          <w:sz w:val="24"/>
        </w:rPr>
        <w:t xml:space="preserve"> </w:t>
      </w:r>
      <w:r>
        <w:rPr>
          <w:rFonts w:hAnsi="宋体"/>
          <w:sz w:val="24"/>
        </w:rPr>
        <w:t>没有书面毕业论文（设计）任务书、指导教师评语、不能按时向指导教师提交毕业论文（设计）正式稿、参加毕业论文（设计）的实际时间少于规定时间的三分之二或指导教师认为不满足答辩条件者；</w:t>
      </w:r>
    </w:p>
    <w:p w:rsidR="00B94CA5" w:rsidRDefault="00B94CA5" w:rsidP="00B94CA5">
      <w:pPr>
        <w:spacing w:line="360" w:lineRule="auto"/>
        <w:ind w:firstLineChars="200" w:firstLine="480"/>
        <w:rPr>
          <w:sz w:val="24"/>
        </w:rPr>
      </w:pPr>
      <w:r>
        <w:rPr>
          <w:sz w:val="24"/>
        </w:rPr>
        <w:t>2.</w:t>
      </w:r>
      <w:r>
        <w:rPr>
          <w:rFonts w:hint="eastAsia"/>
          <w:sz w:val="24"/>
        </w:rPr>
        <w:t xml:space="preserve"> </w:t>
      </w:r>
      <w:r>
        <w:rPr>
          <w:rFonts w:hAnsi="宋体"/>
          <w:sz w:val="24"/>
        </w:rPr>
        <w:t>合做一个系统或课题，但论文（设计）完全一样或绝大部分一样者；</w:t>
      </w:r>
    </w:p>
    <w:p w:rsidR="00B94CA5" w:rsidRDefault="00B94CA5" w:rsidP="00B94CA5">
      <w:pPr>
        <w:spacing w:line="360" w:lineRule="auto"/>
        <w:ind w:firstLineChars="200" w:firstLine="480"/>
        <w:rPr>
          <w:sz w:val="24"/>
        </w:rPr>
      </w:pPr>
      <w:r>
        <w:rPr>
          <w:sz w:val="24"/>
        </w:rPr>
        <w:t>3.</w:t>
      </w:r>
      <w:r>
        <w:rPr>
          <w:rFonts w:hint="eastAsia"/>
          <w:sz w:val="24"/>
        </w:rPr>
        <w:t xml:space="preserve"> </w:t>
      </w:r>
      <w:r>
        <w:rPr>
          <w:rFonts w:hAnsi="宋体"/>
          <w:sz w:val="24"/>
        </w:rPr>
        <w:t>有抄袭、剽窃他人成果或虚构、伪造数据和结果行为者；</w:t>
      </w:r>
    </w:p>
    <w:p w:rsidR="00B94CA5" w:rsidRDefault="00B94CA5" w:rsidP="00B94CA5">
      <w:pPr>
        <w:spacing w:line="360" w:lineRule="auto"/>
        <w:ind w:firstLineChars="200" w:firstLine="480"/>
        <w:rPr>
          <w:sz w:val="24"/>
        </w:rPr>
      </w:pPr>
      <w:r>
        <w:rPr>
          <w:sz w:val="24"/>
        </w:rPr>
        <w:t>4.</w:t>
      </w:r>
      <w:r>
        <w:rPr>
          <w:rFonts w:hint="eastAsia"/>
          <w:sz w:val="24"/>
        </w:rPr>
        <w:t xml:space="preserve"> </w:t>
      </w:r>
      <w:r>
        <w:rPr>
          <w:rFonts w:hAnsi="宋体"/>
          <w:sz w:val="24"/>
        </w:rPr>
        <w:t>在校外做毕业论文（设计）者，未到学院备案或汇报工作进度者。</w:t>
      </w:r>
    </w:p>
    <w:p w:rsidR="00B94CA5" w:rsidRDefault="00B94CA5" w:rsidP="00B94CA5">
      <w:pPr>
        <w:spacing w:line="360" w:lineRule="auto"/>
        <w:ind w:firstLineChars="200" w:firstLine="482"/>
        <w:rPr>
          <w:sz w:val="24"/>
        </w:rPr>
      </w:pPr>
      <w:r>
        <w:rPr>
          <w:rFonts w:hAnsi="宋体"/>
          <w:b/>
          <w:bCs/>
          <w:sz w:val="24"/>
        </w:rPr>
        <w:t>第十九条</w:t>
      </w:r>
      <w:r>
        <w:rPr>
          <w:sz w:val="24"/>
        </w:rPr>
        <w:t xml:space="preserve">  </w:t>
      </w:r>
      <w:r>
        <w:rPr>
          <w:rFonts w:hAnsi="宋体"/>
          <w:sz w:val="24"/>
        </w:rPr>
        <w:t>答辩程序</w:t>
      </w:r>
    </w:p>
    <w:p w:rsidR="00B94CA5" w:rsidRDefault="00B94CA5" w:rsidP="00B94CA5">
      <w:pPr>
        <w:spacing w:line="360" w:lineRule="auto"/>
        <w:ind w:firstLineChars="200" w:firstLine="480"/>
        <w:rPr>
          <w:sz w:val="24"/>
        </w:rPr>
      </w:pPr>
      <w:r>
        <w:rPr>
          <w:sz w:val="24"/>
        </w:rPr>
        <w:t>1.</w:t>
      </w:r>
      <w:r>
        <w:rPr>
          <w:rFonts w:hint="eastAsia"/>
          <w:sz w:val="24"/>
        </w:rPr>
        <w:t xml:space="preserve"> </w:t>
      </w:r>
      <w:r>
        <w:rPr>
          <w:rFonts w:hAnsi="宋体"/>
          <w:sz w:val="24"/>
        </w:rPr>
        <w:t>学生简要报告论文（设计）的目的和意义；该课题在国内外的研究现状或代表性的研究成果；论文（设计）的基本观点、主要研究方法（技术路线）及创新之处等；</w:t>
      </w:r>
    </w:p>
    <w:p w:rsidR="00B94CA5" w:rsidRDefault="00B94CA5" w:rsidP="00B94CA5">
      <w:pPr>
        <w:spacing w:line="360" w:lineRule="auto"/>
        <w:ind w:firstLineChars="200" w:firstLine="480"/>
        <w:rPr>
          <w:sz w:val="24"/>
        </w:rPr>
      </w:pPr>
      <w:r>
        <w:rPr>
          <w:sz w:val="24"/>
        </w:rPr>
        <w:t>2.</w:t>
      </w:r>
      <w:r>
        <w:rPr>
          <w:rFonts w:hint="eastAsia"/>
          <w:sz w:val="24"/>
        </w:rPr>
        <w:t xml:space="preserve"> </w:t>
      </w:r>
      <w:r>
        <w:rPr>
          <w:rFonts w:hAnsi="宋体"/>
          <w:sz w:val="24"/>
        </w:rPr>
        <w:t>答辩小组成员向学生提问，提问内容包括：与课题有关的前沿的理论、方法；论文（设计）中要求进一步说明的问题；考察、鉴别学生独立工作能力的问</w:t>
      </w:r>
      <w:r>
        <w:rPr>
          <w:rFonts w:hAnsi="宋体"/>
          <w:sz w:val="24"/>
        </w:rPr>
        <w:lastRenderedPageBreak/>
        <w:t>题等；</w:t>
      </w:r>
    </w:p>
    <w:p w:rsidR="00B94CA5" w:rsidRDefault="00B94CA5" w:rsidP="00B94CA5">
      <w:pPr>
        <w:spacing w:line="360" w:lineRule="auto"/>
        <w:ind w:firstLineChars="200" w:firstLine="480"/>
        <w:rPr>
          <w:sz w:val="24"/>
        </w:rPr>
      </w:pPr>
      <w:r>
        <w:rPr>
          <w:sz w:val="24"/>
        </w:rPr>
        <w:t>3.</w:t>
      </w:r>
      <w:r>
        <w:rPr>
          <w:rFonts w:hint="eastAsia"/>
          <w:sz w:val="24"/>
        </w:rPr>
        <w:t xml:space="preserve"> </w:t>
      </w:r>
      <w:r>
        <w:rPr>
          <w:rFonts w:hAnsi="宋体"/>
          <w:sz w:val="24"/>
        </w:rPr>
        <w:t>学生当场答辩，至少回答</w:t>
      </w:r>
      <w:r>
        <w:rPr>
          <w:sz w:val="24"/>
        </w:rPr>
        <w:t>3</w:t>
      </w:r>
      <w:r>
        <w:rPr>
          <w:rFonts w:hAnsi="宋体"/>
          <w:sz w:val="24"/>
        </w:rPr>
        <w:t>个以上不同的问题；</w:t>
      </w:r>
    </w:p>
    <w:p w:rsidR="00B94CA5" w:rsidRDefault="00B94CA5" w:rsidP="00B94CA5">
      <w:pPr>
        <w:spacing w:line="360" w:lineRule="auto"/>
        <w:ind w:firstLineChars="200" w:firstLine="480"/>
        <w:rPr>
          <w:sz w:val="24"/>
        </w:rPr>
      </w:pPr>
      <w:r>
        <w:rPr>
          <w:sz w:val="24"/>
        </w:rPr>
        <w:t>4.</w:t>
      </w:r>
      <w:r>
        <w:rPr>
          <w:rFonts w:hint="eastAsia"/>
          <w:sz w:val="24"/>
        </w:rPr>
        <w:t xml:space="preserve"> </w:t>
      </w:r>
      <w:r>
        <w:rPr>
          <w:rFonts w:hAnsi="宋体"/>
          <w:sz w:val="24"/>
        </w:rPr>
        <w:t>答辩时应做好记录供评定成绩时参考。</w:t>
      </w:r>
    </w:p>
    <w:p w:rsidR="00B94CA5" w:rsidRDefault="00B94CA5" w:rsidP="00B94CA5">
      <w:pPr>
        <w:spacing w:line="360" w:lineRule="auto"/>
        <w:ind w:firstLineChars="200" w:firstLine="482"/>
        <w:rPr>
          <w:sz w:val="24"/>
        </w:rPr>
      </w:pPr>
      <w:r>
        <w:rPr>
          <w:rFonts w:hAnsi="宋体"/>
          <w:b/>
          <w:bCs/>
          <w:sz w:val="24"/>
        </w:rPr>
        <w:t>第二十条</w:t>
      </w:r>
      <w:r>
        <w:rPr>
          <w:sz w:val="24"/>
        </w:rPr>
        <w:t xml:space="preserve">  </w:t>
      </w:r>
      <w:r>
        <w:rPr>
          <w:rFonts w:hAnsi="宋体"/>
          <w:sz w:val="24"/>
        </w:rPr>
        <w:t>成绩评定</w:t>
      </w:r>
    </w:p>
    <w:p w:rsidR="00B94CA5" w:rsidRDefault="00B94CA5" w:rsidP="00B94CA5">
      <w:pPr>
        <w:spacing w:line="360" w:lineRule="auto"/>
        <w:ind w:firstLineChars="200" w:firstLine="480"/>
        <w:rPr>
          <w:sz w:val="24"/>
        </w:rPr>
      </w:pPr>
      <w:r>
        <w:rPr>
          <w:sz w:val="24"/>
        </w:rPr>
        <w:t>1.</w:t>
      </w:r>
      <w:r>
        <w:rPr>
          <w:rFonts w:hint="eastAsia"/>
          <w:sz w:val="24"/>
        </w:rPr>
        <w:t xml:space="preserve"> </w:t>
      </w:r>
      <w:r>
        <w:rPr>
          <w:rFonts w:hAnsi="宋体"/>
          <w:sz w:val="24"/>
        </w:rPr>
        <w:t>毕业论文（设计）总评成绩评定采用五级记分加评语的办法，按优秀（</w:t>
      </w:r>
      <w:r>
        <w:rPr>
          <w:sz w:val="24"/>
        </w:rPr>
        <w:t>90-100</w:t>
      </w:r>
      <w:r>
        <w:rPr>
          <w:rFonts w:hAnsi="宋体"/>
          <w:sz w:val="24"/>
        </w:rPr>
        <w:t>分）、良好（</w:t>
      </w:r>
      <w:r>
        <w:rPr>
          <w:sz w:val="24"/>
        </w:rPr>
        <w:t>80-89</w:t>
      </w:r>
      <w:r>
        <w:rPr>
          <w:rFonts w:hAnsi="宋体"/>
          <w:sz w:val="24"/>
        </w:rPr>
        <w:t>分）、中等（</w:t>
      </w:r>
      <w:r>
        <w:rPr>
          <w:sz w:val="24"/>
        </w:rPr>
        <w:t>70-79</w:t>
      </w:r>
      <w:r>
        <w:rPr>
          <w:rFonts w:hAnsi="宋体"/>
          <w:sz w:val="24"/>
        </w:rPr>
        <w:t>分）、及格（</w:t>
      </w:r>
      <w:r>
        <w:rPr>
          <w:sz w:val="24"/>
        </w:rPr>
        <w:t>60-69</w:t>
      </w:r>
      <w:r>
        <w:rPr>
          <w:rFonts w:hAnsi="宋体"/>
          <w:sz w:val="24"/>
        </w:rPr>
        <w:t>分）、不及格（</w:t>
      </w:r>
      <w:r>
        <w:rPr>
          <w:sz w:val="24"/>
        </w:rPr>
        <w:t>60</w:t>
      </w:r>
      <w:r>
        <w:rPr>
          <w:rFonts w:hAnsi="宋体"/>
          <w:sz w:val="24"/>
        </w:rPr>
        <w:t>分以下）五级评分，其它环节按百分制评分。毕业论文（设计）的总评成绩</w:t>
      </w:r>
      <w:r>
        <w:rPr>
          <w:sz w:val="24"/>
        </w:rPr>
        <w:t>由开题报告</w:t>
      </w:r>
      <w:r>
        <w:rPr>
          <w:sz w:val="24"/>
        </w:rPr>
        <w:t>10%</w:t>
      </w:r>
      <w:r>
        <w:rPr>
          <w:sz w:val="24"/>
        </w:rPr>
        <w:t>、中期检查</w:t>
      </w:r>
      <w:r>
        <w:rPr>
          <w:sz w:val="24"/>
        </w:rPr>
        <w:t>15%</w:t>
      </w:r>
      <w:r>
        <w:rPr>
          <w:sz w:val="24"/>
        </w:rPr>
        <w:t>，指导教师</w:t>
      </w:r>
      <w:r>
        <w:rPr>
          <w:sz w:val="24"/>
        </w:rPr>
        <w:t>30%</w:t>
      </w:r>
      <w:r>
        <w:rPr>
          <w:sz w:val="24"/>
        </w:rPr>
        <w:t>、评阅人</w:t>
      </w:r>
      <w:r>
        <w:rPr>
          <w:sz w:val="24"/>
        </w:rPr>
        <w:t>15%</w:t>
      </w:r>
      <w:r>
        <w:rPr>
          <w:sz w:val="24"/>
        </w:rPr>
        <w:t>，答辩小组评分</w:t>
      </w:r>
      <w:r>
        <w:rPr>
          <w:sz w:val="24"/>
        </w:rPr>
        <w:t>30%</w:t>
      </w:r>
      <w:r>
        <w:rPr>
          <w:sz w:val="24"/>
        </w:rPr>
        <w:t>组成。</w:t>
      </w:r>
    </w:p>
    <w:p w:rsidR="00B94CA5" w:rsidRDefault="00B94CA5" w:rsidP="00B94CA5">
      <w:pPr>
        <w:spacing w:line="360" w:lineRule="auto"/>
        <w:ind w:firstLineChars="200" w:firstLine="480"/>
        <w:rPr>
          <w:sz w:val="24"/>
        </w:rPr>
      </w:pPr>
      <w:r>
        <w:rPr>
          <w:sz w:val="24"/>
        </w:rPr>
        <w:t>2.</w:t>
      </w:r>
      <w:r>
        <w:rPr>
          <w:rFonts w:hint="eastAsia"/>
          <w:sz w:val="24"/>
        </w:rPr>
        <w:t xml:space="preserve"> </w:t>
      </w:r>
      <w:r>
        <w:rPr>
          <w:rFonts w:hAnsi="宋体"/>
          <w:sz w:val="24"/>
        </w:rPr>
        <w:t>学生答辩完后，答辩小组根据论文（设计）质量、评阅、答辩情况，结合指导教师评语，参考各专业毕业论文（设计）成绩评定标准，确定学生的初评成绩，并写出评语。答辩小组在成绩初评时如有分歧意见，由答辩委员会协调解决；</w:t>
      </w:r>
    </w:p>
    <w:p w:rsidR="00B94CA5" w:rsidRDefault="00B94CA5" w:rsidP="00B94CA5">
      <w:pPr>
        <w:spacing w:line="360" w:lineRule="auto"/>
        <w:ind w:firstLineChars="200" w:firstLine="480"/>
        <w:rPr>
          <w:sz w:val="24"/>
        </w:rPr>
      </w:pPr>
      <w:r>
        <w:rPr>
          <w:sz w:val="24"/>
        </w:rPr>
        <w:t>3.</w:t>
      </w:r>
      <w:r>
        <w:rPr>
          <w:rFonts w:hint="eastAsia"/>
          <w:sz w:val="24"/>
        </w:rPr>
        <w:t xml:space="preserve"> </w:t>
      </w:r>
      <w:r>
        <w:rPr>
          <w:rFonts w:hAnsi="宋体"/>
          <w:sz w:val="24"/>
        </w:rPr>
        <w:t>答辩委员会决定学生毕业论文（设计）的最终成绩并向学生公布。成绩评定要严格控制标准，合理确定各等级的比例，每个自然班成绩优秀学生的比例一般不得超过</w:t>
      </w:r>
      <w:r>
        <w:rPr>
          <w:rFonts w:hint="eastAsia"/>
          <w:sz w:val="24"/>
        </w:rPr>
        <w:t>20</w:t>
      </w:r>
      <w:r>
        <w:rPr>
          <w:sz w:val="24"/>
        </w:rPr>
        <w:t>%</w:t>
      </w:r>
      <w:r>
        <w:rPr>
          <w:rFonts w:hAnsi="宋体"/>
          <w:sz w:val="24"/>
        </w:rPr>
        <w:t>；</w:t>
      </w:r>
    </w:p>
    <w:p w:rsidR="00B94CA5" w:rsidRDefault="00B94CA5" w:rsidP="00B94CA5">
      <w:pPr>
        <w:spacing w:line="360" w:lineRule="auto"/>
        <w:ind w:firstLineChars="200" w:firstLine="480"/>
        <w:rPr>
          <w:sz w:val="24"/>
        </w:rPr>
      </w:pPr>
      <w:r>
        <w:rPr>
          <w:sz w:val="24"/>
        </w:rPr>
        <w:t>4.</w:t>
      </w:r>
      <w:r>
        <w:rPr>
          <w:rFonts w:hint="eastAsia"/>
          <w:sz w:val="24"/>
        </w:rPr>
        <w:t xml:space="preserve"> </w:t>
      </w:r>
      <w:r>
        <w:rPr>
          <w:rFonts w:hAnsi="宋体"/>
          <w:sz w:val="24"/>
        </w:rPr>
        <w:t>在答辩中如果发现学生毕业论文（设计）存在问题，答辩小组报请答辩委员会同意后，通知该同学进行二次答辩。答辩未通过或抄袭他人的论文（设计）或请人代替完成的，论文（设计）成绩为不及格。</w:t>
      </w:r>
    </w:p>
    <w:p w:rsidR="00B94CA5" w:rsidRDefault="00B94CA5" w:rsidP="00B94CA5">
      <w:pPr>
        <w:spacing w:line="360" w:lineRule="auto"/>
        <w:ind w:firstLineChars="200" w:firstLine="482"/>
        <w:rPr>
          <w:sz w:val="24"/>
        </w:rPr>
      </w:pPr>
      <w:r>
        <w:rPr>
          <w:rFonts w:hAnsi="宋体"/>
          <w:b/>
          <w:bCs/>
          <w:sz w:val="24"/>
        </w:rPr>
        <w:t>第二十一条</w:t>
      </w:r>
      <w:r>
        <w:rPr>
          <w:sz w:val="24"/>
        </w:rPr>
        <w:t xml:space="preserve"> </w:t>
      </w:r>
      <w:r>
        <w:rPr>
          <w:rFonts w:hint="eastAsia"/>
          <w:sz w:val="24"/>
        </w:rPr>
        <w:t xml:space="preserve"> </w:t>
      </w:r>
      <w:r>
        <w:rPr>
          <w:rFonts w:hAnsi="宋体"/>
          <w:sz w:val="24"/>
        </w:rPr>
        <w:t>毕业论文（设计）成绩未及格者，应重修。毕业论文（设计）不及格者，可申请重修并参加下一年度答辩，重修通过后方能毕业。</w:t>
      </w:r>
    </w:p>
    <w:p w:rsidR="00B94CA5" w:rsidRDefault="00B94CA5" w:rsidP="00B94CA5">
      <w:pPr>
        <w:spacing w:line="360" w:lineRule="auto"/>
        <w:ind w:firstLineChars="200" w:firstLine="482"/>
        <w:rPr>
          <w:sz w:val="24"/>
        </w:rPr>
      </w:pPr>
      <w:r>
        <w:rPr>
          <w:rFonts w:hAnsi="宋体"/>
          <w:b/>
          <w:bCs/>
          <w:sz w:val="24"/>
        </w:rPr>
        <w:t>第二十二条</w:t>
      </w:r>
      <w:r>
        <w:rPr>
          <w:sz w:val="24"/>
        </w:rPr>
        <w:t xml:space="preserve">  </w:t>
      </w:r>
      <w:r>
        <w:rPr>
          <w:rFonts w:hAnsi="宋体"/>
          <w:sz w:val="24"/>
        </w:rPr>
        <w:t>成绩评定结束后</w:t>
      </w:r>
      <w:r>
        <w:rPr>
          <w:sz w:val="24"/>
        </w:rPr>
        <w:t>1</w:t>
      </w:r>
      <w:r>
        <w:rPr>
          <w:rFonts w:hAnsi="宋体"/>
          <w:sz w:val="24"/>
        </w:rPr>
        <w:t>周之内，将毕业论文（设计）成绩交教务处。在</w:t>
      </w:r>
      <w:r>
        <w:rPr>
          <w:sz w:val="24"/>
        </w:rPr>
        <w:t>2</w:t>
      </w:r>
      <w:r>
        <w:rPr>
          <w:rFonts w:hAnsi="宋体"/>
          <w:sz w:val="24"/>
        </w:rPr>
        <w:t>周之内，参照评估指标体系，写出论文（设计）工作总结报告交教务处。</w:t>
      </w:r>
    </w:p>
    <w:p w:rsidR="00B94CA5" w:rsidRDefault="00B94CA5" w:rsidP="00B94CA5">
      <w:pPr>
        <w:spacing w:line="360" w:lineRule="auto"/>
        <w:ind w:firstLineChars="200" w:firstLine="482"/>
        <w:rPr>
          <w:sz w:val="24"/>
        </w:rPr>
      </w:pPr>
      <w:r>
        <w:rPr>
          <w:rFonts w:hAnsi="宋体"/>
          <w:b/>
          <w:bCs/>
          <w:sz w:val="24"/>
        </w:rPr>
        <w:t>第二十三条</w:t>
      </w:r>
      <w:r>
        <w:rPr>
          <w:rFonts w:hAnsi="宋体" w:hint="eastAsia"/>
          <w:b/>
          <w:bCs/>
          <w:sz w:val="24"/>
        </w:rPr>
        <w:t xml:space="preserve"> </w:t>
      </w:r>
      <w:r>
        <w:rPr>
          <w:sz w:val="24"/>
        </w:rPr>
        <w:t xml:space="preserve"> </w:t>
      </w:r>
      <w:r>
        <w:rPr>
          <w:rFonts w:hAnsi="宋体"/>
          <w:sz w:val="24"/>
        </w:rPr>
        <w:t>学生对毕业论文（设计）成绩如有异议，可以向学院答辩委员会进行书面申诉，学院答辩委员会应在五个工作日内组织三名以上专家对论文（设计）进行审查并做出裁定，此裁定结果为最终结果。</w:t>
      </w:r>
    </w:p>
    <w:p w:rsidR="00B94CA5" w:rsidRDefault="00B94CA5" w:rsidP="00B94CA5">
      <w:pPr>
        <w:spacing w:beforeLines="40" w:before="124" w:afterLines="30" w:after="93" w:line="480" w:lineRule="exact"/>
        <w:ind w:firstLineChars="150" w:firstLine="422"/>
        <w:rPr>
          <w:rFonts w:ascii="黑体" w:eastAsia="黑体" w:hAnsi="黑体" w:cs="黑体" w:hint="eastAsia"/>
          <w:b/>
          <w:sz w:val="28"/>
          <w:szCs w:val="28"/>
        </w:rPr>
      </w:pPr>
      <w:bookmarkStart w:id="14" w:name="_Toc53396702"/>
      <w:bookmarkStart w:id="15" w:name="_Toc89"/>
      <w:r>
        <w:rPr>
          <w:rFonts w:ascii="黑体" w:eastAsia="黑体" w:hAnsi="黑体" w:cs="黑体" w:hint="eastAsia"/>
          <w:b/>
          <w:sz w:val="28"/>
          <w:szCs w:val="28"/>
        </w:rPr>
        <w:t>七、毕业论文（设计）工作量要求</w:t>
      </w:r>
      <w:bookmarkEnd w:id="14"/>
      <w:bookmarkEnd w:id="15"/>
    </w:p>
    <w:p w:rsidR="00B94CA5" w:rsidRDefault="00B94CA5" w:rsidP="00B94CA5">
      <w:pPr>
        <w:pStyle w:val="a3"/>
        <w:spacing w:line="360" w:lineRule="auto"/>
        <w:ind w:firstLineChars="200" w:firstLine="482"/>
        <w:rPr>
          <w:rFonts w:ascii="Times New Roman"/>
          <w:bCs/>
        </w:rPr>
      </w:pPr>
      <w:r>
        <w:rPr>
          <w:rFonts w:ascii="Times New Roman" w:hAnsi="宋体"/>
          <w:b/>
        </w:rPr>
        <w:t>第二十四条</w:t>
      </w:r>
      <w:r>
        <w:rPr>
          <w:rFonts w:ascii="Times New Roman"/>
          <w:bCs/>
        </w:rPr>
        <w:t xml:space="preserve"> </w:t>
      </w:r>
      <w:r>
        <w:rPr>
          <w:rFonts w:ascii="Times New Roman" w:hint="eastAsia"/>
          <w:bCs/>
        </w:rPr>
        <w:t xml:space="preserve"> </w:t>
      </w:r>
      <w:r>
        <w:rPr>
          <w:rFonts w:ascii="Times New Roman" w:hAnsi="宋体"/>
          <w:bCs/>
        </w:rPr>
        <w:t>毕业论文按照学校和学院的规定，正文（不包括目录、参考文献和致谢）字数不少于</w:t>
      </w:r>
      <w:r>
        <w:rPr>
          <w:rFonts w:ascii="Times New Roman" w:hint="eastAsia"/>
          <w:bCs/>
        </w:rPr>
        <w:t>10000</w:t>
      </w:r>
      <w:r>
        <w:rPr>
          <w:rFonts w:ascii="Times New Roman" w:hAnsi="宋体"/>
          <w:bCs/>
        </w:rPr>
        <w:t>字，具体内容应包括中英文摘要、绪论、论文主体和结论，参考文献不少于</w:t>
      </w:r>
      <w:r>
        <w:rPr>
          <w:rFonts w:ascii="Times New Roman" w:hint="eastAsia"/>
          <w:bCs/>
        </w:rPr>
        <w:t>25</w:t>
      </w:r>
      <w:r>
        <w:rPr>
          <w:rFonts w:ascii="Times New Roman" w:hAnsi="宋体"/>
          <w:bCs/>
        </w:rPr>
        <w:t>篇，其中外文文献不少于</w:t>
      </w:r>
      <w:r>
        <w:rPr>
          <w:rFonts w:ascii="Times New Roman" w:hint="eastAsia"/>
          <w:bCs/>
        </w:rPr>
        <w:t>8</w:t>
      </w:r>
      <w:r>
        <w:rPr>
          <w:rFonts w:ascii="Times New Roman" w:hAnsi="宋体"/>
          <w:bCs/>
        </w:rPr>
        <w:t>篇。</w:t>
      </w:r>
    </w:p>
    <w:p w:rsidR="00B94CA5" w:rsidRDefault="00B94CA5" w:rsidP="00B94CA5">
      <w:pPr>
        <w:pStyle w:val="a3"/>
        <w:spacing w:line="360" w:lineRule="auto"/>
        <w:ind w:firstLineChars="200" w:firstLine="482"/>
        <w:rPr>
          <w:rFonts w:ascii="Times New Roman"/>
          <w:bCs/>
        </w:rPr>
      </w:pPr>
      <w:r>
        <w:rPr>
          <w:rFonts w:ascii="Times New Roman" w:hAnsi="宋体"/>
          <w:b/>
        </w:rPr>
        <w:lastRenderedPageBreak/>
        <w:t>第二十五条</w:t>
      </w:r>
      <w:r>
        <w:rPr>
          <w:rFonts w:ascii="Times New Roman" w:hAnsi="宋体" w:hint="eastAsia"/>
          <w:b/>
        </w:rPr>
        <w:t xml:space="preserve"> </w:t>
      </w:r>
      <w:r>
        <w:rPr>
          <w:rFonts w:ascii="Times New Roman"/>
          <w:bCs/>
        </w:rPr>
        <w:t xml:space="preserve"> </w:t>
      </w:r>
      <w:r>
        <w:rPr>
          <w:rFonts w:ascii="Times New Roman" w:hAnsi="宋体"/>
          <w:bCs/>
        </w:rPr>
        <w:t>毕业设计工作应包括毕业设计说明书和设计图纸两部分。</w:t>
      </w:r>
    </w:p>
    <w:p w:rsidR="00B94CA5" w:rsidRDefault="00B94CA5" w:rsidP="00B94CA5">
      <w:pPr>
        <w:pStyle w:val="a3"/>
        <w:spacing w:line="360" w:lineRule="auto"/>
        <w:ind w:firstLineChars="200" w:firstLine="480"/>
        <w:rPr>
          <w:rFonts w:ascii="Times New Roman"/>
          <w:bCs/>
        </w:rPr>
      </w:pPr>
      <w:r>
        <w:rPr>
          <w:rFonts w:ascii="Times New Roman" w:hAnsi="宋体"/>
          <w:bCs/>
        </w:rPr>
        <w:t>毕业设计说明书字数不少于</w:t>
      </w:r>
      <w:r>
        <w:rPr>
          <w:rFonts w:ascii="Times New Roman" w:hint="eastAsia"/>
          <w:bCs/>
        </w:rPr>
        <w:t>10000</w:t>
      </w:r>
      <w:r>
        <w:rPr>
          <w:rFonts w:ascii="Times New Roman" w:hAnsi="宋体"/>
          <w:bCs/>
        </w:rPr>
        <w:t>字，具体内容应包括中英文摘要、设计原始资料、设计要求、工艺比选、总平面布置、各单元详细计算（</w:t>
      </w:r>
      <w:proofErr w:type="gramStart"/>
      <w:r>
        <w:rPr>
          <w:rFonts w:ascii="Times New Roman" w:hAnsi="宋体"/>
          <w:bCs/>
        </w:rPr>
        <w:t>含计算</w:t>
      </w:r>
      <w:proofErr w:type="gramEnd"/>
      <w:r>
        <w:rPr>
          <w:rFonts w:ascii="Times New Roman" w:hAnsi="宋体"/>
          <w:bCs/>
        </w:rPr>
        <w:t>草图）、工程投资估算与运行成本分析、参考文献等。</w:t>
      </w:r>
    </w:p>
    <w:p w:rsidR="00B94CA5" w:rsidRDefault="00B94CA5" w:rsidP="00B94CA5">
      <w:pPr>
        <w:pStyle w:val="a3"/>
        <w:spacing w:line="360" w:lineRule="auto"/>
        <w:ind w:firstLineChars="200" w:firstLine="480"/>
        <w:rPr>
          <w:rFonts w:ascii="Times New Roman"/>
          <w:bCs/>
        </w:rPr>
      </w:pPr>
      <w:r>
        <w:rPr>
          <w:rFonts w:ascii="Times New Roman" w:hAnsi="宋体"/>
          <w:bCs/>
        </w:rPr>
        <w:t>毕业设计图纸深度应达到扩大初步设计阶段，图纸量一般不得少于</w:t>
      </w:r>
      <w:r>
        <w:rPr>
          <w:rFonts w:ascii="Times New Roman"/>
          <w:bCs/>
        </w:rPr>
        <w:t>10</w:t>
      </w:r>
      <w:r>
        <w:rPr>
          <w:rFonts w:ascii="Times New Roman" w:hAnsi="宋体"/>
          <w:bCs/>
        </w:rPr>
        <w:t>张，可采用计算机绘图。</w:t>
      </w:r>
    </w:p>
    <w:p w:rsidR="001A748D" w:rsidRDefault="001A748D" w:rsidP="00B94CA5"/>
    <w:sectPr w:rsidR="001A74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CA5"/>
    <w:rsid w:val="001A748D"/>
    <w:rsid w:val="00B94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4B90D0-40AB-4FB1-AC22-19C2F8CB9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CA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B94CA5"/>
    <w:pPr>
      <w:spacing w:line="500" w:lineRule="exact"/>
      <w:ind w:firstLineChars="199" w:firstLine="478"/>
    </w:pPr>
    <w:rPr>
      <w:rFonts w:ascii="宋体"/>
      <w:sz w:val="24"/>
    </w:rPr>
  </w:style>
  <w:style w:type="character" w:customStyle="1" w:styleId="Char">
    <w:name w:val="正文文本缩进 Char"/>
    <w:basedOn w:val="a0"/>
    <w:link w:val="a3"/>
    <w:rsid w:val="00B94CA5"/>
    <w:rPr>
      <w:rFonts w:ascii="宋体"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749</Words>
  <Characters>4270</Characters>
  <Application>Microsoft Office Word</Application>
  <DocSecurity>0</DocSecurity>
  <Lines>35</Lines>
  <Paragraphs>10</Paragraphs>
  <ScaleCrop>false</ScaleCrop>
  <Company/>
  <LinksUpToDate>false</LinksUpToDate>
  <CharactersWithSpaces>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xtu</dc:creator>
  <cp:keywords/>
  <dc:description/>
  <cp:lastModifiedBy>xtu</cp:lastModifiedBy>
  <cp:revision>1</cp:revision>
  <dcterms:created xsi:type="dcterms:W3CDTF">2025-10-30T01:23:00Z</dcterms:created>
  <dcterms:modified xsi:type="dcterms:W3CDTF">2025-10-30T01:26:00Z</dcterms:modified>
</cp:coreProperties>
</file>