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E7F8A" w14:textId="77777777" w:rsidR="004C31E8" w:rsidRDefault="00AC7F66">
      <w:pPr>
        <w:jc w:val="center"/>
        <w:rPr>
          <w:rFonts w:ascii="Times New Roman" w:eastAsia="宋体" w:hAnsi="Times New Roman" w:cs="Times New Roman"/>
          <w:szCs w:val="24"/>
        </w:rPr>
      </w:pPr>
      <w:r>
        <w:rPr>
          <w:rFonts w:ascii="Times New Roman" w:eastAsia="宋体" w:hAnsi="Times New Roman" w:cs="Times New Roman" w:hint="eastAsia"/>
          <w:b/>
          <w:bCs/>
          <w:sz w:val="52"/>
          <w:szCs w:val="52"/>
        </w:rPr>
        <w:t>湘</w:t>
      </w:r>
      <w:r>
        <w:rPr>
          <w:rFonts w:ascii="Times New Roman" w:eastAsia="宋体" w:hAnsi="Times New Roman" w:cs="Times New Roman"/>
          <w:b/>
          <w:bCs/>
          <w:sz w:val="52"/>
          <w:szCs w:val="52"/>
        </w:rPr>
        <w:t xml:space="preserve">  </w:t>
      </w:r>
      <w:r>
        <w:rPr>
          <w:rFonts w:ascii="Times New Roman" w:eastAsia="宋体" w:hAnsi="Times New Roman" w:cs="Times New Roman" w:hint="eastAsia"/>
          <w:b/>
          <w:bCs/>
          <w:sz w:val="52"/>
          <w:szCs w:val="52"/>
        </w:rPr>
        <w:t>潭</w:t>
      </w:r>
      <w:r>
        <w:rPr>
          <w:rFonts w:ascii="Times New Roman" w:eastAsia="宋体" w:hAnsi="Times New Roman" w:cs="Times New Roman"/>
          <w:b/>
          <w:bCs/>
          <w:sz w:val="52"/>
          <w:szCs w:val="52"/>
        </w:rPr>
        <w:t xml:space="preserve"> </w:t>
      </w:r>
      <w:r>
        <w:rPr>
          <w:rFonts w:ascii="Times New Roman" w:eastAsia="宋体" w:hAnsi="Times New Roman" w:cs="Times New Roman" w:hint="eastAsia"/>
          <w:b/>
          <w:bCs/>
          <w:sz w:val="52"/>
          <w:szCs w:val="52"/>
        </w:rPr>
        <w:t>大</w:t>
      </w:r>
      <w:r>
        <w:rPr>
          <w:rFonts w:ascii="Times New Roman" w:eastAsia="宋体" w:hAnsi="Times New Roman" w:cs="Times New Roman"/>
          <w:b/>
          <w:bCs/>
          <w:sz w:val="52"/>
          <w:szCs w:val="52"/>
        </w:rPr>
        <w:t xml:space="preserve"> </w:t>
      </w:r>
      <w:r>
        <w:rPr>
          <w:rFonts w:ascii="Times New Roman" w:eastAsia="宋体" w:hAnsi="Times New Roman" w:cs="Times New Roman" w:hint="eastAsia"/>
          <w:b/>
          <w:bCs/>
          <w:sz w:val="52"/>
          <w:szCs w:val="52"/>
        </w:rPr>
        <w:t>学</w:t>
      </w:r>
    </w:p>
    <w:p w14:paraId="1C4F9AA4" w14:textId="6C8268FB" w:rsidR="004C31E8" w:rsidRDefault="00AC7F66">
      <w:pPr>
        <w:jc w:val="center"/>
        <w:rPr>
          <w:rFonts w:ascii="Times New Roman" w:eastAsia="宋体" w:hAnsi="Times New Roman" w:cs="Times New Roman"/>
          <w:b/>
          <w:bCs/>
          <w:sz w:val="52"/>
          <w:szCs w:val="52"/>
        </w:rPr>
      </w:pPr>
      <w:r>
        <w:rPr>
          <w:rFonts w:ascii="Times New Roman" w:eastAsia="宋体" w:hAnsi="Times New Roman" w:cs="Times New Roman" w:hint="eastAsia"/>
          <w:b/>
          <w:bCs/>
          <w:sz w:val="52"/>
          <w:szCs w:val="52"/>
        </w:rPr>
        <w:t>毕业论文</w:t>
      </w:r>
      <w:r>
        <w:rPr>
          <w:rFonts w:ascii="Times New Roman" w:eastAsia="宋体" w:hAnsi="Times New Roman" w:cs="Times New Roman" w:hint="eastAsia"/>
          <w:b/>
          <w:bCs/>
          <w:sz w:val="52"/>
          <w:szCs w:val="52"/>
        </w:rPr>
        <w:t>鉴定意见</w:t>
      </w:r>
    </w:p>
    <w:p w14:paraId="34EC4053" w14:textId="77777777" w:rsidR="004C31E8" w:rsidRDefault="00AC7F66">
      <w:pPr>
        <w:tabs>
          <w:tab w:val="left" w:pos="9030"/>
        </w:tabs>
        <w:spacing w:beforeLines="50" w:before="156" w:afterLines="100" w:after="312" w:line="440" w:lineRule="exact"/>
        <w:rPr>
          <w:rFonts w:ascii="Times New Roman" w:eastAsia="宋体" w:hAnsi="Times New Roman" w:cs="Times New Roman"/>
          <w:bCs/>
          <w:sz w:val="24"/>
          <w:szCs w:val="24"/>
          <w:u w:val="single"/>
        </w:rPr>
      </w:pPr>
      <w:r>
        <w:rPr>
          <w:rFonts w:ascii="Times New Roman" w:eastAsia="宋体" w:hAnsi="Times New Roman" w:cs="Times New Roman" w:hint="eastAsia"/>
          <w:sz w:val="24"/>
          <w:szCs w:val="24"/>
        </w:rPr>
        <w:t>学号：</w:t>
      </w:r>
      <w:r>
        <w:rPr>
          <w:rFonts w:ascii="Times New Roman" w:eastAsia="宋体" w:hAnsi="Times New Roman" w:cs="Times New Roman" w:hint="eastAsia"/>
          <w:sz w:val="24"/>
          <w:szCs w:val="24"/>
          <w:u w:val="single"/>
        </w:rPr>
        <w:t xml:space="preserve">  2020130678  </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姓名：</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张</w:t>
      </w:r>
      <w:r>
        <w:rPr>
          <w:rFonts w:ascii="Times New Roman" w:eastAsia="宋体" w:hAnsi="Times New Roman" w:cs="Times New Roman" w:hint="eastAsia"/>
          <w:sz w:val="24"/>
          <w:szCs w:val="24"/>
          <w:u w:val="single"/>
        </w:rPr>
        <w:t xml:space="preserve">XX  </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专业：</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Cs/>
          <w:sz w:val="24"/>
          <w:szCs w:val="24"/>
          <w:u w:val="single"/>
        </w:rPr>
        <w:t>机械设计制造及其自动化</w:t>
      </w:r>
      <w:r>
        <w:rPr>
          <w:rFonts w:ascii="Times New Roman" w:eastAsia="宋体" w:hAnsi="Times New Roman" w:cs="Times New Roman" w:hint="eastAsia"/>
          <w:bCs/>
          <w:sz w:val="24"/>
          <w:szCs w:val="24"/>
          <w:u w:val="single"/>
        </w:rPr>
        <w:t xml:space="preserve">  </w:t>
      </w:r>
    </w:p>
    <w:p w14:paraId="666C7336" w14:textId="62025114" w:rsidR="004C31E8" w:rsidRDefault="00AC7F66">
      <w:pPr>
        <w:spacing w:beforeLines="50" w:before="156" w:afterLines="100" w:after="312" w:line="440" w:lineRule="exact"/>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毕业论文</w:t>
      </w:r>
      <w:bookmarkStart w:id="0" w:name="_GoBack"/>
      <w:bookmarkEnd w:id="0"/>
      <w:r>
        <w:rPr>
          <w:rFonts w:ascii="Times New Roman" w:eastAsia="宋体" w:hAnsi="Times New Roman" w:cs="Times New Roman" w:hint="eastAsia"/>
          <w:sz w:val="24"/>
          <w:szCs w:val="24"/>
        </w:rPr>
        <w:t>题目：</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Cs/>
          <w:sz w:val="24"/>
          <w:szCs w:val="24"/>
          <w:u w:val="single"/>
        </w:rPr>
        <w:t>基于深度学习的人脸表情识别</w:t>
      </w:r>
      <w:r>
        <w:rPr>
          <w:rFonts w:ascii="Times New Roman" w:eastAsia="宋体" w:hAnsi="Times New Roman" w:cs="Times New Roman" w:hint="eastAsia"/>
          <w:bCs/>
          <w:sz w:val="24"/>
          <w:szCs w:val="24"/>
          <w:u w:val="single"/>
        </w:rPr>
        <w:t xml:space="preserve">                   </w:t>
      </w:r>
      <w:r>
        <w:rPr>
          <w:rFonts w:ascii="Times New Roman" w:eastAsia="宋体" w:hAnsi="Times New Roman" w:cs="Times New Roman" w:hint="eastAsia"/>
          <w:sz w:val="24"/>
          <w:szCs w:val="24"/>
          <w:u w:val="single"/>
        </w:rPr>
        <w:t xml:space="preserve"> </w:t>
      </w:r>
    </w:p>
    <w:tbl>
      <w:tblPr>
        <w:tblW w:w="9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
        <w:gridCol w:w="8855"/>
        <w:gridCol w:w="150"/>
      </w:tblGrid>
      <w:tr w:rsidR="004C31E8" w14:paraId="0873B52E" w14:textId="77777777">
        <w:trPr>
          <w:gridAfter w:val="1"/>
          <w:wAfter w:w="150" w:type="dxa"/>
          <w:trHeight w:val="780"/>
        </w:trPr>
        <w:tc>
          <w:tcPr>
            <w:tcW w:w="8960" w:type="dxa"/>
            <w:gridSpan w:val="2"/>
            <w:tcBorders>
              <w:bottom w:val="single" w:sz="4" w:space="0" w:color="auto"/>
            </w:tcBorders>
          </w:tcPr>
          <w:p w14:paraId="698CCE42" w14:textId="77777777" w:rsidR="004C31E8" w:rsidRDefault="00AC7F66">
            <w:pPr>
              <w:spacing w:beforeLines="50" w:before="156" w:line="240" w:lineRule="atLeast"/>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内容提要</w:t>
            </w:r>
          </w:p>
          <w:p w14:paraId="59D1AC8A" w14:textId="77777777" w:rsidR="004C31E8" w:rsidRDefault="00AC7F66">
            <w:pPr>
              <w:spacing w:line="400" w:lineRule="exact"/>
              <w:ind w:firstLineChars="200" w:firstLine="480"/>
              <w:rPr>
                <w:rFonts w:ascii="Times New Roman" w:eastAsia="宋体" w:hAnsi="Times New Roman" w:cs="Times New Roman"/>
                <w:sz w:val="24"/>
                <w:szCs w:val="24"/>
              </w:rPr>
            </w:pPr>
            <w:commentRangeStart w:id="1"/>
            <w:r>
              <w:rPr>
                <w:rFonts w:ascii="Times New Roman" w:eastAsia="宋体" w:hAnsi="Times New Roman" w:cs="Times New Roman" w:hint="eastAsia"/>
                <w:sz w:val="24"/>
                <w:szCs w:val="24"/>
              </w:rPr>
              <w:t>本文主要采用</w:t>
            </w:r>
            <w:r>
              <w:rPr>
                <w:rFonts w:ascii="Times New Roman" w:eastAsia="宋体" w:hAnsi="Times New Roman" w:cs="Times New Roman" w:hint="eastAsia"/>
                <w:sz w:val="24"/>
                <w:szCs w:val="24"/>
              </w:rPr>
              <w:t>2013-2019</w:t>
            </w:r>
            <w:r>
              <w:rPr>
                <w:rFonts w:ascii="Times New Roman" w:eastAsia="宋体" w:hAnsi="Times New Roman" w:cs="Times New Roman" w:hint="eastAsia"/>
                <w:sz w:val="24"/>
                <w:szCs w:val="24"/>
              </w:rPr>
              <w:t>年的省级面板数据，对农村居民文化消费的影响因素进行了分析，并考虑到目前国内虽然有很多研究对某一具体省市的农村文化消费影响因素做了验证和说明，但是对东中西部的文化消费影响因素进行比较分析的研究还比较少，所以本文进一步探究了东部、中部、西部三大区域之间的影响因素是否存在差别。在农村文化消费发展的现状之下，以文化消费影响因素的理论分析作为铺垫，选取变量并构建实证分析模型。</w:t>
            </w:r>
            <w:commentRangeEnd w:id="1"/>
            <w:r>
              <w:rPr>
                <w:rFonts w:ascii="Times New Roman" w:eastAsia="宋体" w:hAnsi="Times New Roman" w:cs="Times New Roman"/>
                <w:szCs w:val="21"/>
              </w:rPr>
              <w:commentReference w:id="1"/>
            </w:r>
          </w:p>
          <w:p w14:paraId="5BD51FEB" w14:textId="77777777" w:rsidR="004C31E8" w:rsidRDefault="00AC7F6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文本文本文本文本文本文本文本文本文本文本文本文本文本文本文本文本文本文本文本文本文本文本文本文本文本文本文</w:t>
            </w:r>
            <w:r>
              <w:rPr>
                <w:rFonts w:ascii="Times New Roman" w:eastAsia="宋体" w:hAnsi="Times New Roman" w:cs="Times New Roman" w:hint="eastAsia"/>
                <w:sz w:val="24"/>
                <w:szCs w:val="24"/>
              </w:rPr>
              <w:t>本文本文本文本文本文本文本文本文本文本文本文本文本文本文本文本文本文本文本文本文本文本文本文本文本文本文本文本文本文本文本文本文本文本。</w:t>
            </w:r>
          </w:p>
          <w:p w14:paraId="1A3668E5" w14:textId="77777777" w:rsidR="004C31E8" w:rsidRDefault="00AC7F6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w:t>
            </w:r>
          </w:p>
          <w:p w14:paraId="1CFEDFEC" w14:textId="77777777" w:rsidR="004C31E8" w:rsidRDefault="004C31E8">
            <w:pPr>
              <w:spacing w:line="400" w:lineRule="exact"/>
              <w:rPr>
                <w:rFonts w:ascii="Times New Roman" w:eastAsia="宋体" w:hAnsi="Times New Roman" w:cs="Times New Roman"/>
                <w:sz w:val="24"/>
                <w:szCs w:val="24"/>
              </w:rPr>
            </w:pPr>
          </w:p>
          <w:p w14:paraId="46C563B2" w14:textId="77777777" w:rsidR="004C31E8" w:rsidRDefault="004C31E8">
            <w:pPr>
              <w:spacing w:line="400" w:lineRule="exact"/>
              <w:ind w:firstLineChars="200" w:firstLine="480"/>
              <w:rPr>
                <w:rFonts w:ascii="Times New Roman" w:eastAsia="宋体" w:hAnsi="Times New Roman" w:cs="Times New Roman"/>
                <w:sz w:val="24"/>
                <w:szCs w:val="24"/>
              </w:rPr>
            </w:pPr>
          </w:p>
          <w:p w14:paraId="06DAE619" w14:textId="77777777" w:rsidR="004C31E8" w:rsidRDefault="004C31E8">
            <w:pPr>
              <w:spacing w:line="400" w:lineRule="exact"/>
              <w:ind w:firstLineChars="200" w:firstLine="480"/>
              <w:rPr>
                <w:rFonts w:ascii="Times New Roman" w:eastAsia="宋体" w:hAnsi="Times New Roman" w:cs="Times New Roman"/>
                <w:sz w:val="24"/>
                <w:szCs w:val="24"/>
              </w:rPr>
            </w:pPr>
          </w:p>
          <w:p w14:paraId="0336825D" w14:textId="77777777" w:rsidR="004C31E8" w:rsidRDefault="004C31E8">
            <w:pPr>
              <w:spacing w:line="400" w:lineRule="exact"/>
              <w:ind w:firstLineChars="200" w:firstLine="480"/>
              <w:rPr>
                <w:rFonts w:ascii="Times New Roman" w:eastAsia="宋体" w:hAnsi="Times New Roman" w:cs="Times New Roman"/>
                <w:sz w:val="24"/>
                <w:szCs w:val="24"/>
              </w:rPr>
            </w:pPr>
          </w:p>
          <w:p w14:paraId="3462C999" w14:textId="77777777" w:rsidR="004C31E8" w:rsidRDefault="004C31E8">
            <w:pPr>
              <w:spacing w:beforeLines="50" w:before="156" w:line="240" w:lineRule="atLeast"/>
              <w:rPr>
                <w:rFonts w:ascii="Times New Roman" w:eastAsia="宋体" w:hAnsi="Times New Roman" w:cs="Times New Roman"/>
                <w:sz w:val="24"/>
                <w:szCs w:val="24"/>
              </w:rPr>
            </w:pPr>
          </w:p>
          <w:p w14:paraId="4CDCB318" w14:textId="77777777" w:rsidR="004C31E8" w:rsidRDefault="004C31E8">
            <w:pPr>
              <w:spacing w:beforeLines="50" w:before="156" w:line="240" w:lineRule="atLeast"/>
              <w:rPr>
                <w:rFonts w:ascii="Times New Roman" w:eastAsia="宋体" w:hAnsi="Times New Roman" w:cs="Times New Roman"/>
                <w:sz w:val="24"/>
                <w:szCs w:val="24"/>
              </w:rPr>
            </w:pPr>
          </w:p>
          <w:p w14:paraId="49CF889E" w14:textId="77777777" w:rsidR="004C31E8" w:rsidRDefault="004C31E8">
            <w:pPr>
              <w:spacing w:beforeLines="50" w:before="156" w:line="240" w:lineRule="atLeast"/>
              <w:rPr>
                <w:rFonts w:ascii="Times New Roman" w:eastAsia="宋体" w:hAnsi="Times New Roman" w:cs="Times New Roman"/>
                <w:sz w:val="24"/>
                <w:szCs w:val="24"/>
              </w:rPr>
            </w:pPr>
          </w:p>
          <w:p w14:paraId="39B8FAA1" w14:textId="77777777" w:rsidR="004C31E8" w:rsidRDefault="004C31E8">
            <w:pPr>
              <w:spacing w:beforeLines="50" w:before="156" w:line="240" w:lineRule="atLeast"/>
              <w:rPr>
                <w:rFonts w:ascii="Times New Roman" w:eastAsia="宋体" w:hAnsi="Times New Roman" w:cs="Times New Roman"/>
                <w:sz w:val="24"/>
                <w:szCs w:val="24"/>
              </w:rPr>
            </w:pPr>
          </w:p>
        </w:tc>
      </w:tr>
      <w:tr w:rsidR="004C31E8" w14:paraId="4EDE7342" w14:textId="77777777">
        <w:trPr>
          <w:gridBefore w:val="1"/>
          <w:wBefore w:w="105" w:type="dxa"/>
          <w:trHeight w:val="4517"/>
        </w:trPr>
        <w:tc>
          <w:tcPr>
            <w:tcW w:w="9005" w:type="dxa"/>
            <w:gridSpan w:val="2"/>
          </w:tcPr>
          <w:p w14:paraId="59FA4C26" w14:textId="77777777" w:rsidR="004C31E8" w:rsidRDefault="00AC7F66">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指导教师评语</w:t>
            </w:r>
          </w:p>
          <w:p w14:paraId="72482E9C" w14:textId="77777777" w:rsidR="004C31E8" w:rsidRDefault="00AC7F6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正文文字正文文字正文文字正文文字正文文字正文文字正文文字正文文字正文文正文文字正文文字正文文字正文文字正文文字正文文字。正文文字正文文字正文文字正文文字正文文字正文文字正文文字正文文字正文文字正文文字正文文字正文文字正文文字正文文字正文文字。</w:t>
            </w:r>
          </w:p>
          <w:p w14:paraId="7065F98E" w14:textId="77777777" w:rsidR="004C31E8" w:rsidRDefault="004C31E8">
            <w:pPr>
              <w:spacing w:line="400" w:lineRule="exact"/>
              <w:ind w:firstLineChars="200" w:firstLine="480"/>
              <w:rPr>
                <w:rFonts w:ascii="Times New Roman" w:eastAsia="宋体" w:hAnsi="Times New Roman" w:cs="Times New Roman"/>
                <w:sz w:val="24"/>
                <w:szCs w:val="24"/>
              </w:rPr>
            </w:pPr>
          </w:p>
          <w:p w14:paraId="56310A96" w14:textId="77777777" w:rsidR="004C31E8" w:rsidRDefault="004C31E8">
            <w:pPr>
              <w:rPr>
                <w:rFonts w:ascii="Times New Roman" w:eastAsia="宋体" w:hAnsi="Times New Roman" w:cs="Times New Roman"/>
                <w:szCs w:val="24"/>
              </w:rPr>
            </w:pPr>
          </w:p>
          <w:p w14:paraId="326FF655" w14:textId="77777777" w:rsidR="004C31E8" w:rsidRDefault="00AC7F66">
            <w:pPr>
              <w:tabs>
                <w:tab w:val="left" w:pos="7767"/>
              </w:tabs>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同意其参加答辩，建议成绩评定为</w:t>
            </w:r>
            <w:r>
              <w:rPr>
                <w:rFonts w:ascii="Times New Roman" w:eastAsia="宋体" w:hAnsi="Times New Roman" w:cs="Times New Roman" w:hint="eastAsia"/>
                <w:b/>
                <w:sz w:val="24"/>
                <w:szCs w:val="24"/>
                <w:u w:val="single"/>
              </w:rPr>
              <w:t xml:space="preserve">  </w:t>
            </w:r>
            <w:commentRangeStart w:id="2"/>
            <w:r>
              <w:rPr>
                <w:rFonts w:ascii="Times New Roman" w:eastAsia="宋体" w:hAnsi="Times New Roman" w:cs="Times New Roman" w:hint="eastAsia"/>
                <w:b/>
                <w:sz w:val="24"/>
                <w:szCs w:val="24"/>
                <w:u w:val="single"/>
              </w:rPr>
              <w:t>优秀</w:t>
            </w:r>
            <w:commentRangeEnd w:id="2"/>
            <w:r>
              <w:rPr>
                <w:rFonts w:ascii="Times New Roman" w:eastAsia="宋体" w:hAnsi="Times New Roman" w:cs="Times New Roman"/>
                <w:b/>
                <w:szCs w:val="21"/>
              </w:rPr>
              <w:commentReference w:id="2"/>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sz w:val="24"/>
                <w:szCs w:val="24"/>
              </w:rPr>
              <w:t>。</w:t>
            </w:r>
          </w:p>
          <w:p w14:paraId="0C49EC8E" w14:textId="77777777" w:rsidR="004C31E8" w:rsidRDefault="00AC7F66">
            <w:pPr>
              <w:tabs>
                <w:tab w:val="left" w:pos="5037"/>
              </w:tabs>
              <w:spacing w:line="400" w:lineRule="atLeast"/>
              <w:jc w:val="right"/>
              <w:rPr>
                <w:rFonts w:ascii="Times New Roman" w:eastAsia="宋体" w:hAnsi="Times New Roman" w:cs="Times New Roman"/>
                <w:sz w:val="24"/>
                <w:szCs w:val="24"/>
                <w:u w:val="single"/>
              </w:rPr>
            </w:pPr>
            <w:r>
              <w:rPr>
                <w:rFonts w:ascii="Times New Roman" w:eastAsia="宋体" w:hAnsi="Times New Roman" w:cs="Times New Roman" w:hint="eastAsia"/>
                <w:sz w:val="24"/>
                <w:szCs w:val="24"/>
              </w:rPr>
              <w:t>指导教师：</w:t>
            </w:r>
            <w:r>
              <w:rPr>
                <w:rFonts w:ascii="Times New Roman" w:eastAsia="宋体" w:hAnsi="Times New Roman" w:cs="Times New Roman"/>
                <w:noProof/>
                <w:sz w:val="24"/>
                <w:szCs w:val="24"/>
              </w:rPr>
              <w:drawing>
                <wp:inline distT="0" distB="0" distL="0" distR="0">
                  <wp:extent cx="1188720" cy="3962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p>
          <w:p w14:paraId="0B04B69E" w14:textId="77777777" w:rsidR="004C31E8" w:rsidRDefault="00AC7F66">
            <w:pPr>
              <w:spacing w:line="400" w:lineRule="atLeast"/>
              <w:jc w:val="right"/>
              <w:rPr>
                <w:rFonts w:ascii="Times New Roman" w:eastAsia="宋体" w:hAnsi="Times New Roman" w:cs="Times New Roman"/>
                <w:color w:val="FF0000"/>
                <w:sz w:val="24"/>
                <w:szCs w:val="24"/>
              </w:rPr>
            </w:pPr>
            <w:r>
              <w:rPr>
                <w:rFonts w:ascii="Times New Roman" w:eastAsia="宋体" w:hAnsi="Times New Roman" w:cs="Times New Roman" w:hint="eastAsia"/>
                <w:sz w:val="24"/>
                <w:szCs w:val="24"/>
              </w:rPr>
              <w:t>20</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日</w:t>
            </w:r>
          </w:p>
        </w:tc>
      </w:tr>
      <w:tr w:rsidR="004C31E8" w14:paraId="58DA02B3" w14:textId="77777777">
        <w:trPr>
          <w:gridBefore w:val="1"/>
          <w:wBefore w:w="105" w:type="dxa"/>
          <w:trHeight w:val="3917"/>
        </w:trPr>
        <w:tc>
          <w:tcPr>
            <w:tcW w:w="9005" w:type="dxa"/>
            <w:gridSpan w:val="2"/>
          </w:tcPr>
          <w:p w14:paraId="46F89D18" w14:textId="77777777" w:rsidR="004C31E8" w:rsidRDefault="00AC7F66">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答辩简要情况及评语</w:t>
            </w:r>
          </w:p>
          <w:p w14:paraId="4AAF6DB2" w14:textId="77777777" w:rsidR="004C31E8" w:rsidRDefault="00AC7F66">
            <w:pPr>
              <w:spacing w:line="400" w:lineRule="exact"/>
              <w:ind w:firstLineChars="200" w:firstLine="480"/>
              <w:rPr>
                <w:rFonts w:ascii="Times New Roman" w:eastAsia="宋体" w:hAnsi="Times New Roman" w:cs="Times New Roman"/>
                <w:sz w:val="24"/>
                <w:szCs w:val="24"/>
              </w:rPr>
            </w:pPr>
            <w:r>
              <w:rPr>
                <w:rFonts w:ascii="宋体" w:eastAsia="宋体" w:hAnsi="宋体" w:cs="Times New Roman"/>
                <w:sz w:val="24"/>
                <w:szCs w:val="24"/>
              </w:rPr>
              <w:t>该生陈述论文思路清晰，简明扼要；回答问题准确，思维敏捷。</w:t>
            </w:r>
            <w:r>
              <w:rPr>
                <w:rFonts w:ascii="Times New Roman" w:eastAsia="宋体" w:hAnsi="Times New Roman" w:cs="Times New Roman" w:hint="eastAsia"/>
                <w:sz w:val="24"/>
                <w:szCs w:val="24"/>
              </w:rPr>
              <w:t>文本文本文本文本文本文本文本文本文本文本文本文本文本文本文本文本文本文本文本文本文本。</w:t>
            </w:r>
          </w:p>
          <w:p w14:paraId="4FC27F15" w14:textId="77777777" w:rsidR="004C31E8" w:rsidRDefault="004C31E8">
            <w:pPr>
              <w:spacing w:line="400" w:lineRule="exact"/>
              <w:ind w:firstLineChars="200" w:firstLine="480"/>
              <w:rPr>
                <w:rFonts w:ascii="Times New Roman" w:eastAsia="宋体" w:hAnsi="Times New Roman" w:cs="Times New Roman"/>
                <w:sz w:val="24"/>
                <w:szCs w:val="24"/>
              </w:rPr>
            </w:pPr>
          </w:p>
          <w:p w14:paraId="4710268C" w14:textId="77777777" w:rsidR="004C31E8" w:rsidRDefault="004C31E8">
            <w:pPr>
              <w:rPr>
                <w:rFonts w:ascii="Times New Roman" w:eastAsia="宋体" w:hAnsi="Times New Roman" w:cs="Times New Roman"/>
                <w:szCs w:val="24"/>
              </w:rPr>
            </w:pPr>
          </w:p>
          <w:p w14:paraId="51A39D61" w14:textId="77777777" w:rsidR="004C31E8" w:rsidRDefault="00AC7F66">
            <w:pPr>
              <w:ind w:firstLineChars="300" w:firstLine="720"/>
              <w:rPr>
                <w:rFonts w:ascii="Times New Roman" w:eastAsia="宋体" w:hAnsi="Times New Roman" w:cs="Times New Roman"/>
                <w:sz w:val="24"/>
                <w:szCs w:val="24"/>
              </w:rPr>
            </w:pPr>
            <w:r>
              <w:rPr>
                <w:rFonts w:ascii="Times New Roman" w:eastAsia="宋体" w:hAnsi="Times New Roman" w:cs="Times New Roman" w:hint="eastAsia"/>
                <w:sz w:val="24"/>
                <w:szCs w:val="24"/>
              </w:rPr>
              <w:t>根据答辩情况，答辩小组同意其成绩评定为</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
                <w:sz w:val="24"/>
                <w:szCs w:val="24"/>
                <w:u w:val="single"/>
              </w:rPr>
              <w:t>优秀</w:t>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rPr>
              <w:t>。</w:t>
            </w:r>
          </w:p>
          <w:p w14:paraId="4C87816A" w14:textId="77777777" w:rsidR="004C31E8" w:rsidRDefault="004C31E8">
            <w:pPr>
              <w:ind w:firstLineChars="300" w:firstLine="720"/>
              <w:rPr>
                <w:rFonts w:ascii="Times New Roman" w:eastAsia="宋体" w:hAnsi="Times New Roman" w:cs="Times New Roman"/>
                <w:sz w:val="24"/>
                <w:szCs w:val="24"/>
              </w:rPr>
            </w:pPr>
          </w:p>
          <w:p w14:paraId="0CD967E3" w14:textId="77777777" w:rsidR="004C31E8" w:rsidRDefault="00AC7F66">
            <w:pPr>
              <w:tabs>
                <w:tab w:val="left" w:pos="9027"/>
              </w:tabs>
              <w:spacing w:line="400" w:lineRule="atLeast"/>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答辩小组组长：</w:t>
            </w:r>
            <w:r>
              <w:rPr>
                <w:rFonts w:ascii="Times New Roman" w:eastAsia="宋体" w:hAnsi="Times New Roman" w:cs="Times New Roman"/>
                <w:noProof/>
                <w:sz w:val="24"/>
                <w:szCs w:val="24"/>
              </w:rPr>
              <w:drawing>
                <wp:inline distT="0" distB="0" distL="0" distR="0">
                  <wp:extent cx="1188720" cy="3962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r>
              <w:rPr>
                <w:rFonts w:ascii="Times New Roman" w:eastAsia="宋体" w:hAnsi="Times New Roman" w:cs="Times New Roman" w:hint="eastAsia"/>
                <w:sz w:val="24"/>
                <w:szCs w:val="24"/>
              </w:rPr>
              <w:t xml:space="preserve">          </w:t>
            </w:r>
          </w:p>
          <w:p w14:paraId="0B73142F" w14:textId="77777777" w:rsidR="004C31E8" w:rsidRDefault="00AC7F66">
            <w:pPr>
              <w:spacing w:line="400" w:lineRule="atLeast"/>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20</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日</w:t>
            </w:r>
          </w:p>
        </w:tc>
      </w:tr>
      <w:tr w:rsidR="004C31E8" w14:paraId="5C3B3FD1" w14:textId="77777777">
        <w:trPr>
          <w:gridBefore w:val="1"/>
          <w:wBefore w:w="105" w:type="dxa"/>
          <w:trHeight w:val="3728"/>
        </w:trPr>
        <w:tc>
          <w:tcPr>
            <w:tcW w:w="9005" w:type="dxa"/>
            <w:gridSpan w:val="2"/>
          </w:tcPr>
          <w:p w14:paraId="3EA66CA3" w14:textId="77777777" w:rsidR="004C31E8" w:rsidRDefault="00AC7F66">
            <w:pPr>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答辩委员会意见</w:t>
            </w:r>
          </w:p>
          <w:p w14:paraId="11A27A5E" w14:textId="77777777" w:rsidR="004C31E8" w:rsidRDefault="00AC7F6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正文文字正文文字正文文字正文文字正文文字正文文字正文文字正文文字正文文正文文字正文文字正文文字正文文字正文文字正文文字。正文文字正文文字正文文字正文文字正文文字正文文字正文文字正文文字正文文字正文文字正文文字正文文字正文文字正文文字正文文字。</w:t>
            </w:r>
          </w:p>
          <w:p w14:paraId="5D9648B1" w14:textId="77777777" w:rsidR="004C31E8" w:rsidRDefault="004C31E8">
            <w:pPr>
              <w:spacing w:line="400" w:lineRule="exact"/>
              <w:ind w:firstLineChars="200" w:firstLine="480"/>
              <w:rPr>
                <w:rFonts w:ascii="Times New Roman" w:eastAsia="宋体" w:hAnsi="Times New Roman" w:cs="Times New Roman"/>
                <w:sz w:val="24"/>
                <w:szCs w:val="24"/>
              </w:rPr>
            </w:pPr>
          </w:p>
          <w:p w14:paraId="213D10C3" w14:textId="77777777" w:rsidR="004C31E8" w:rsidRDefault="004C31E8">
            <w:pPr>
              <w:spacing w:line="320" w:lineRule="exact"/>
              <w:ind w:firstLineChars="267" w:firstLine="641"/>
              <w:rPr>
                <w:rFonts w:ascii="Times New Roman" w:eastAsia="宋体" w:hAnsi="Times New Roman" w:cs="Times New Roman"/>
                <w:sz w:val="24"/>
                <w:szCs w:val="24"/>
              </w:rPr>
            </w:pPr>
          </w:p>
          <w:p w14:paraId="3EB8CD8D" w14:textId="77777777" w:rsidR="004C31E8" w:rsidRDefault="00AC7F66">
            <w:pPr>
              <w:spacing w:line="320" w:lineRule="exact"/>
              <w:ind w:firstLineChars="267" w:firstLine="641"/>
              <w:rPr>
                <w:rFonts w:ascii="Times New Roman" w:eastAsia="宋体" w:hAnsi="Times New Roman" w:cs="Times New Roman"/>
                <w:sz w:val="24"/>
                <w:szCs w:val="24"/>
              </w:rPr>
            </w:pPr>
            <w:r>
              <w:rPr>
                <w:rFonts w:ascii="Times New Roman" w:eastAsia="宋体" w:hAnsi="Times New Roman" w:cs="Times New Roman" w:hint="eastAsia"/>
                <w:sz w:val="24"/>
                <w:szCs w:val="24"/>
              </w:rPr>
              <w:t>经答辩委员会讨论，同意该毕业论文成绩评定为</w:t>
            </w:r>
            <w:r>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b/>
                <w:sz w:val="24"/>
                <w:szCs w:val="24"/>
                <w:u w:val="single"/>
              </w:rPr>
              <w:t>优秀</w:t>
            </w:r>
            <w:r>
              <w:rPr>
                <w:rFonts w:ascii="Times New Roman" w:eastAsia="宋体" w:hAnsi="Times New Roman" w:cs="Times New Roman" w:hint="eastAsia"/>
                <w:b/>
                <w:sz w:val="24"/>
                <w:szCs w:val="24"/>
                <w:u w:val="single"/>
              </w:rPr>
              <w:t xml:space="preserve">  </w:t>
            </w:r>
            <w:r>
              <w:rPr>
                <w:rFonts w:ascii="Times New Roman" w:eastAsia="宋体" w:hAnsi="Times New Roman" w:cs="Times New Roman" w:hint="eastAsia"/>
                <w:sz w:val="24"/>
                <w:szCs w:val="24"/>
              </w:rPr>
              <w:t>。</w:t>
            </w:r>
          </w:p>
          <w:p w14:paraId="52B2635A" w14:textId="77777777" w:rsidR="004C31E8" w:rsidRDefault="00AC7F66">
            <w:pPr>
              <w:tabs>
                <w:tab w:val="left" w:pos="4422"/>
              </w:tabs>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答辩委员会主任：</w:t>
            </w:r>
            <w:r>
              <w:rPr>
                <w:rFonts w:ascii="Times New Roman" w:eastAsia="宋体" w:hAnsi="Times New Roman" w:cs="Times New Roman"/>
                <w:noProof/>
                <w:sz w:val="24"/>
                <w:szCs w:val="24"/>
              </w:rPr>
              <w:drawing>
                <wp:inline distT="0" distB="0" distL="0" distR="0">
                  <wp:extent cx="1188720" cy="396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p>
          <w:p w14:paraId="209A5854" w14:textId="77777777" w:rsidR="004C31E8" w:rsidRDefault="00AC7F66">
            <w:pPr>
              <w:tabs>
                <w:tab w:val="left" w:pos="6012"/>
              </w:tabs>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20</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日</w:t>
            </w:r>
          </w:p>
        </w:tc>
      </w:tr>
    </w:tbl>
    <w:p w14:paraId="349BE47A" w14:textId="77777777" w:rsidR="004C31E8" w:rsidRDefault="004C31E8"/>
    <w:sectPr w:rsidR="004C31E8">
      <w:headerReference w:type="default" r:id="rId9"/>
      <w:footerReference w:type="default" r:id="rId10"/>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ky123.Org" w:date="2021-12-24T11:01:00Z" w:initials="S">
    <w:p w14:paraId="664ABB67" w14:textId="77777777" w:rsidR="004C31E8" w:rsidRDefault="00AC7F66">
      <w:pPr>
        <w:pStyle w:val="a3"/>
      </w:pPr>
      <w:r>
        <w:rPr>
          <w:rFonts w:hint="eastAsia"/>
        </w:rPr>
        <w:t>中文字体为宋体，西文字体为</w:t>
      </w:r>
      <w:r>
        <w:rPr>
          <w:rFonts w:hint="eastAsia"/>
        </w:rPr>
        <w:t>Times New Roman</w:t>
      </w:r>
      <w:r>
        <w:rPr>
          <w:rFonts w:hint="eastAsia"/>
        </w:rPr>
        <w:t>，小四号。</w:t>
      </w:r>
    </w:p>
  </w:comment>
  <w:comment w:id="2" w:author="Sky123.Org" w:date="2021-12-24T11:02:00Z" w:initials="S">
    <w:p w14:paraId="5C045002" w14:textId="77777777" w:rsidR="004C31E8" w:rsidRDefault="00AC7F66">
      <w:pPr>
        <w:pStyle w:val="a3"/>
      </w:pPr>
      <w:r>
        <w:rPr>
          <w:rFonts w:hint="eastAsia"/>
        </w:rPr>
        <w:t>字体为宋体，加粗，带下划线，小四号，成绩采用五等分制，分为优秀、良好、中等、及格和不及格。</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ABB67" w15:done="0"/>
  <w15:commentEx w15:paraId="5C04500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11817" w14:textId="77777777" w:rsidR="00AC7F66" w:rsidRDefault="00AC7F66">
      <w:r>
        <w:separator/>
      </w:r>
    </w:p>
  </w:endnote>
  <w:endnote w:type="continuationSeparator" w:id="0">
    <w:p w14:paraId="4E9EA5E5" w14:textId="77777777" w:rsidR="00AC7F66" w:rsidRDefault="00AC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CAE83" w14:textId="77777777" w:rsidR="004C31E8" w:rsidRDefault="004C31E8">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E19CA" w14:textId="77777777" w:rsidR="00AC7F66" w:rsidRDefault="00AC7F66">
      <w:r>
        <w:separator/>
      </w:r>
    </w:p>
  </w:footnote>
  <w:footnote w:type="continuationSeparator" w:id="0">
    <w:p w14:paraId="731833D9" w14:textId="77777777" w:rsidR="00AC7F66" w:rsidRDefault="00AC7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37A8F" w14:textId="77777777" w:rsidR="004C31E8" w:rsidRDefault="004C31E8">
    <w:pPr>
      <w:jc w:val="cent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ky123.Org">
    <w15:presenceInfo w15:providerId="None" w15:userId="Sky123.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61A"/>
    <w:rsid w:val="004C31E8"/>
    <w:rsid w:val="00863E2A"/>
    <w:rsid w:val="00A7361A"/>
    <w:rsid w:val="00AC7F66"/>
    <w:rsid w:val="00E46A3D"/>
    <w:rsid w:val="7E35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4F6FD-B84D-4A15-9F37-6E6AC20F2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ascii="Times New Roman" w:eastAsia="宋体" w:hAnsi="Times New Roman" w:cs="Times New Roman"/>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批注文字 Char"/>
    <w:link w:val="a3"/>
    <w:qFormat/>
    <w:rPr>
      <w:szCs w:val="24"/>
    </w:rPr>
  </w:style>
  <w:style w:type="character" w:customStyle="1" w:styleId="Char2">
    <w:name w:val="页眉 Char"/>
    <w:basedOn w:val="a0"/>
    <w:link w:val="a6"/>
    <w:qFormat/>
    <w:rPr>
      <w:rFonts w:ascii="Times New Roman" w:eastAsia="宋体" w:hAnsi="Times New Roman" w:cs="Times New Roman"/>
      <w:sz w:val="18"/>
      <w:szCs w:val="18"/>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10">
    <w:name w:val="批注文字 Char1"/>
    <w:basedOn w:val="a0"/>
    <w:uiPriority w:val="99"/>
    <w:semiHidden/>
    <w:qFormat/>
  </w:style>
  <w:style w:type="character" w:customStyle="1" w:styleId="Char0">
    <w:name w:val="批注框文本 Char"/>
    <w:basedOn w:val="a0"/>
    <w:link w:val="a4"/>
    <w:uiPriority w:val="99"/>
    <w:semiHidden/>
    <w:rPr>
      <w:sz w:val="18"/>
      <w:szCs w:val="18"/>
    </w:rPr>
  </w:style>
  <w:style w:type="character" w:styleId="a7">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xtu</dc:creator>
  <cp:lastModifiedBy>xtu</cp:lastModifiedBy>
  <cp:revision>2</cp:revision>
  <dcterms:created xsi:type="dcterms:W3CDTF">2025-10-30T03:10:00Z</dcterms:created>
  <dcterms:modified xsi:type="dcterms:W3CDTF">2025-10-31T01:45:00Z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eyJoZGlkIjoiNzNmMGZmNTVhOWQ2NWE3ZjY3ZDg5NmRhYjMwNzI4ZWUiLCJ1c2VySWQiOiI0NjI4NTEzNjUifQ==</vt:lpwstr>
  </property>
  <property fmtid="{D5CDD505-2E9C-101B-9397-08002B2CF9AE}" pid="3" name="KSOProductBuildVer">
    <vt:lpwstr>2052-12.1.0.23125</vt:lpwstr>
  </property>
  <property fmtid="{D5CDD505-2E9C-101B-9397-08002B2CF9AE}" pid="4" name="ICV">
    <vt:lpwstr>A0BE2A0365FC4D6B90D482288B6050FA_12</vt:lpwstr>
  </property>
</Properties>
</file>